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BBC" w:rsidRDefault="00940BBC">
      <w:bookmarkStart w:id="0" w:name="_GoBack"/>
      <w:bookmarkEnd w:id="0"/>
    </w:p>
    <w:p w:rsidR="00A23DCC" w:rsidRDefault="00A23DCC"/>
    <w:p w:rsidR="00A23DCC" w:rsidRPr="004B6FF6" w:rsidRDefault="00A23DCC" w:rsidP="00A23DCC">
      <w:pPr>
        <w:pStyle w:val="BodyText"/>
        <w:jc w:val="center"/>
        <w:rPr>
          <w:rFonts w:cs="Nazanin"/>
        </w:rPr>
      </w:pPr>
      <w:r w:rsidRPr="004B6FF6">
        <w:rPr>
          <w:rFonts w:cs="Nazanin"/>
        </w:rPr>
        <w:t>I N THE NAME OF ALLAH</w:t>
      </w:r>
    </w:p>
    <w:p w:rsidR="00A23DCC" w:rsidRPr="004B6FF6" w:rsidRDefault="00A23DCC" w:rsidP="00A23DCC">
      <w:pPr>
        <w:pStyle w:val="BodyText"/>
        <w:jc w:val="center"/>
        <w:rPr>
          <w:rFonts w:cs="Nazanin"/>
          <w:rtl/>
        </w:rPr>
      </w:pPr>
      <w:r w:rsidRPr="004B6FF6">
        <w:rPr>
          <w:rFonts w:cs="Nazanin" w:hint="cs"/>
          <w:rtl/>
        </w:rPr>
        <w:t>به نام خدا</w:t>
      </w:r>
    </w:p>
    <w:p w:rsidR="00A23DCC" w:rsidRPr="004B6FF6" w:rsidRDefault="00A23DCC" w:rsidP="00A23DCC">
      <w:pPr>
        <w:pStyle w:val="BodyText"/>
        <w:jc w:val="center"/>
        <w:rPr>
          <w:rFonts w:cs="Nazanin"/>
          <w:rtl/>
        </w:rPr>
      </w:pPr>
      <w:r w:rsidRPr="004B6FF6">
        <w:rPr>
          <w:rFonts w:cs="Nazanin"/>
          <w:b/>
          <w:bCs/>
        </w:rPr>
        <w:t xml:space="preserve">CONTRACT for </w:t>
      </w:r>
      <w:r w:rsidRPr="004B6FF6">
        <w:rPr>
          <w:rFonts w:cs="Nazanin" w:hint="cs"/>
          <w:b/>
          <w:bCs/>
          <w:rtl/>
        </w:rPr>
        <w:t xml:space="preserve">     </w:t>
      </w:r>
      <w:r w:rsidRPr="004B6FF6">
        <w:rPr>
          <w:rFonts w:cs="Nazanin"/>
          <w:b/>
          <w:bCs/>
        </w:rPr>
        <w:t>…….</w:t>
      </w:r>
      <w:r w:rsidRPr="004B6FF6">
        <w:rPr>
          <w:rFonts w:cs="Nazanin" w:hint="cs"/>
          <w:b/>
          <w:bCs/>
          <w:rtl/>
        </w:rPr>
        <w:t xml:space="preserve">  </w:t>
      </w:r>
    </w:p>
    <w:p w:rsidR="00A23DCC" w:rsidRDefault="00A23DCC"/>
    <w:p w:rsidR="00A23DCC" w:rsidRDefault="00A23DCC"/>
    <w:tbl>
      <w:tblPr>
        <w:tblStyle w:val="TableGrid"/>
        <w:tblW w:w="10774" w:type="dxa"/>
        <w:tblInd w:w="-856" w:type="dxa"/>
        <w:tblLayout w:type="fixed"/>
        <w:tblLook w:val="04A0" w:firstRow="1" w:lastRow="0" w:firstColumn="1" w:lastColumn="0" w:noHBand="0" w:noVBand="1"/>
      </w:tblPr>
      <w:tblGrid>
        <w:gridCol w:w="5387"/>
        <w:gridCol w:w="5387"/>
      </w:tblGrid>
      <w:tr w:rsidR="00A23DCC" w:rsidTr="00FA17DF">
        <w:tc>
          <w:tcPr>
            <w:tcW w:w="5387" w:type="dxa"/>
          </w:tcPr>
          <w:p w:rsidR="00A23DCC" w:rsidRPr="004B6FF6" w:rsidRDefault="00A23DCC" w:rsidP="00A23DCC">
            <w:pPr>
              <w:pStyle w:val="BodyText"/>
              <w:jc w:val="lowKashida"/>
              <w:rPr>
                <w:rFonts w:cs="Nazanin"/>
                <w:b/>
                <w:bCs/>
              </w:rPr>
            </w:pPr>
            <w:r w:rsidRPr="004B6FF6">
              <w:rPr>
                <w:rFonts w:cs="Nazanin"/>
                <w:b/>
                <w:bCs/>
              </w:rPr>
              <w:t xml:space="preserve">Introduction: </w:t>
            </w:r>
          </w:p>
          <w:p w:rsidR="00A23DCC" w:rsidRPr="0065410B" w:rsidRDefault="00A23DCC" w:rsidP="00A23DCC">
            <w:pPr>
              <w:pStyle w:val="BodyText"/>
              <w:jc w:val="left"/>
              <w:rPr>
                <w:rFonts w:cs="Nazanin"/>
                <w:sz w:val="25"/>
                <w:szCs w:val="25"/>
              </w:rPr>
            </w:pPr>
            <w:r w:rsidRPr="0065410B">
              <w:rPr>
                <w:rFonts w:cs="Nazanin"/>
                <w:sz w:val="25"/>
                <w:szCs w:val="25"/>
              </w:rPr>
              <w:t xml:space="preserve">Following the </w:t>
            </w:r>
            <w:r w:rsidRPr="0065410B">
              <w:rPr>
                <w:rFonts w:cs="Nazanin" w:hint="cs"/>
                <w:sz w:val="25"/>
                <w:szCs w:val="25"/>
              </w:rPr>
              <w:t>one</w:t>
            </w:r>
            <w:r w:rsidRPr="0065410B">
              <w:rPr>
                <w:rFonts w:cs="Nazanin"/>
                <w:sz w:val="25"/>
                <w:szCs w:val="25"/>
              </w:rPr>
              <w:t xml:space="preserve"> step international</w:t>
            </w:r>
            <w:r w:rsidRPr="0065410B">
              <w:rPr>
                <w:rFonts w:cs="Nazanin" w:hint="cs"/>
                <w:sz w:val="25"/>
                <w:szCs w:val="25"/>
                <w:rtl/>
              </w:rPr>
              <w:t xml:space="preserve"> </w:t>
            </w:r>
            <w:r w:rsidRPr="0065410B">
              <w:rPr>
                <w:rFonts w:cs="Nazanin"/>
                <w:sz w:val="25"/>
                <w:szCs w:val="25"/>
              </w:rPr>
              <w:t>tender and observing legal procedure, based on the minute of meeting no</w:t>
            </w:r>
            <w:r w:rsidRPr="0065410B">
              <w:rPr>
                <w:rFonts w:cs="Nazanin" w:hint="cs"/>
                <w:sz w:val="25"/>
                <w:szCs w:val="25"/>
                <w:rtl/>
              </w:rPr>
              <w:t xml:space="preserve">......... </w:t>
            </w:r>
            <w:r w:rsidRPr="0065410B">
              <w:rPr>
                <w:rFonts w:cs="Nazanin"/>
                <w:sz w:val="25"/>
                <w:szCs w:val="25"/>
              </w:rPr>
              <w:t xml:space="preserve"> dated </w:t>
            </w:r>
            <w:r w:rsidRPr="0065410B">
              <w:rPr>
                <w:rFonts w:cs="Nazanin" w:hint="cs"/>
                <w:sz w:val="25"/>
                <w:szCs w:val="25"/>
                <w:rtl/>
              </w:rPr>
              <w:t xml:space="preserve">.........  </w:t>
            </w:r>
            <w:r w:rsidRPr="0065410B">
              <w:rPr>
                <w:rFonts w:cs="Nazanin"/>
                <w:sz w:val="25"/>
                <w:szCs w:val="25"/>
              </w:rPr>
              <w:t xml:space="preserve"> (Iranian year), this contract was concluded between the Agricultural Support Services Company (A.S.S.C) a component of the Ministry of Agriculture Jihad, Islamic Republic of Iran, No 1</w:t>
            </w:r>
            <w:r>
              <w:rPr>
                <w:rFonts w:cs="Nazanin"/>
                <w:sz w:val="25"/>
                <w:szCs w:val="25"/>
              </w:rPr>
              <w:t>,</w:t>
            </w:r>
            <w:r w:rsidRPr="0065410B">
              <w:rPr>
                <w:rFonts w:cs="Nazanin"/>
                <w:sz w:val="25"/>
                <w:szCs w:val="25"/>
              </w:rPr>
              <w:t xml:space="preserve"> Fourth alley, Gandhi St. Tehran</w:t>
            </w:r>
            <w:r>
              <w:rPr>
                <w:rFonts w:cs="Nazanin"/>
                <w:sz w:val="25"/>
                <w:szCs w:val="25"/>
              </w:rPr>
              <w:t xml:space="preserve">, Iran Managed by Messer: Hamid Resole </w:t>
            </w:r>
            <w:r w:rsidRPr="0065410B">
              <w:rPr>
                <w:rFonts w:cs="Nazanin"/>
                <w:sz w:val="25"/>
                <w:szCs w:val="25"/>
              </w:rPr>
              <w:t>Board Member and Managing Director</w:t>
            </w:r>
            <w:r>
              <w:rPr>
                <w:rFonts w:cs="Nazanin"/>
                <w:sz w:val="25"/>
                <w:szCs w:val="25"/>
              </w:rPr>
              <w:t xml:space="preserve"> with ID no.</w:t>
            </w:r>
            <w:r w:rsidRPr="0065410B">
              <w:rPr>
                <w:rFonts w:cs="Nazanin"/>
                <w:sz w:val="25"/>
                <w:szCs w:val="25"/>
              </w:rPr>
              <w:t xml:space="preserve"> </w:t>
            </w:r>
            <w:r>
              <w:rPr>
                <w:rFonts w:cs="Nazanin"/>
                <w:sz w:val="25"/>
                <w:szCs w:val="25"/>
              </w:rPr>
              <w:t>………….</w:t>
            </w:r>
            <w:r w:rsidRPr="0065410B">
              <w:rPr>
                <w:rFonts w:cs="Nazanin"/>
                <w:sz w:val="25"/>
                <w:szCs w:val="25"/>
              </w:rPr>
              <w:t xml:space="preserve">and </w:t>
            </w:r>
            <w:r>
              <w:rPr>
                <w:rFonts w:cs="Nazanin"/>
                <w:sz w:val="25"/>
                <w:szCs w:val="25"/>
              </w:rPr>
              <w:t xml:space="preserve">Ali </w:t>
            </w:r>
            <w:proofErr w:type="spellStart"/>
            <w:proofErr w:type="gramStart"/>
            <w:r>
              <w:rPr>
                <w:rFonts w:cs="Nazanin"/>
                <w:sz w:val="25"/>
                <w:szCs w:val="25"/>
              </w:rPr>
              <w:t>Alizadeh</w:t>
            </w:r>
            <w:proofErr w:type="spellEnd"/>
            <w:r w:rsidRPr="0065410B">
              <w:rPr>
                <w:rFonts w:cs="Nazanin"/>
                <w:sz w:val="25"/>
                <w:szCs w:val="25"/>
              </w:rPr>
              <w:t xml:space="preserve"> ,</w:t>
            </w:r>
            <w:proofErr w:type="gramEnd"/>
            <w:r w:rsidRPr="0065410B">
              <w:rPr>
                <w:rFonts w:cs="Nazanin"/>
                <w:sz w:val="25"/>
                <w:szCs w:val="25"/>
              </w:rPr>
              <w:t xml:space="preserve"> Board Member and Commercial Deputy, herein after referred as the buyer from one part</w:t>
            </w:r>
            <w:r>
              <w:rPr>
                <w:rFonts w:cs="Nazanin"/>
                <w:sz w:val="25"/>
                <w:szCs w:val="25"/>
              </w:rPr>
              <w:t xml:space="preserve"> with ID no. …….   </w:t>
            </w:r>
            <w:r w:rsidRPr="0065410B">
              <w:rPr>
                <w:rFonts w:cs="Nazanin"/>
                <w:sz w:val="25"/>
                <w:szCs w:val="25"/>
              </w:rPr>
              <w:t xml:space="preserve">and </w:t>
            </w:r>
            <w:r w:rsidRPr="0065410B">
              <w:rPr>
                <w:rFonts w:cs="Nazanin" w:hint="cs"/>
                <w:sz w:val="25"/>
                <w:szCs w:val="25"/>
                <w:rtl/>
              </w:rPr>
              <w:t xml:space="preserve">......... </w:t>
            </w:r>
            <w:r w:rsidRPr="0065410B">
              <w:rPr>
                <w:rFonts w:cs="Nazanin"/>
                <w:sz w:val="25"/>
                <w:szCs w:val="25"/>
              </w:rPr>
              <w:t xml:space="preserve"> who is authorized to sign with the address......... herein after referred to as the supplier   the second party with the following conditions: </w:t>
            </w:r>
          </w:p>
          <w:p w:rsidR="00A23DCC" w:rsidRDefault="00A23DCC" w:rsidP="00A23DCC"/>
          <w:p w:rsidR="00A23DCC" w:rsidRPr="00A23DCC" w:rsidRDefault="00A23DCC" w:rsidP="00A23DCC">
            <w:pPr>
              <w:rPr>
                <w:rFonts w:ascii="Times New Roman" w:eastAsia="Times New Roman" w:hAnsi="Times New Roman" w:cs="Nazanin"/>
                <w:sz w:val="25"/>
                <w:szCs w:val="25"/>
                <w:lang w:bidi="fa-IR"/>
              </w:rPr>
            </w:pPr>
            <w:r w:rsidRPr="00A23DCC">
              <w:rPr>
                <w:rFonts w:ascii="Times New Roman" w:eastAsia="Times New Roman" w:hAnsi="Times New Roman" w:cs="Nazanin"/>
                <w:sz w:val="25"/>
                <w:szCs w:val="25"/>
                <w:lang w:bidi="fa-IR"/>
              </w:rPr>
              <w:t>Article 1: Subject of the contract.</w:t>
            </w:r>
          </w:p>
          <w:p w:rsidR="00A23DCC" w:rsidRPr="00A23DCC" w:rsidRDefault="00A23DCC" w:rsidP="00A23DCC">
            <w:pPr>
              <w:numPr>
                <w:ilvl w:val="1"/>
                <w:numId w:val="1"/>
              </w:numPr>
              <w:rPr>
                <w:rFonts w:ascii="Times New Roman" w:eastAsia="Times New Roman" w:hAnsi="Times New Roman" w:cs="Nazanin"/>
                <w:sz w:val="25"/>
                <w:szCs w:val="25"/>
                <w:lang w:bidi="fa-IR"/>
              </w:rPr>
            </w:pPr>
            <w:r w:rsidRPr="00A23DCC">
              <w:rPr>
                <w:rFonts w:ascii="Times New Roman" w:eastAsia="Times New Roman" w:hAnsi="Times New Roman" w:cs="Nazanin"/>
                <w:sz w:val="25"/>
                <w:szCs w:val="25"/>
                <w:lang w:bidi="fa-IR"/>
              </w:rPr>
              <w:t xml:space="preserve">the subject of this contract based on: purchase of </w:t>
            </w:r>
            <w:r w:rsidRPr="00A23DCC">
              <w:rPr>
                <w:rFonts w:ascii="Times New Roman" w:eastAsia="Times New Roman" w:hAnsi="Times New Roman" w:cs="Nazanin" w:hint="cs"/>
                <w:sz w:val="25"/>
                <w:szCs w:val="25"/>
                <w:rtl/>
                <w:lang w:bidi="fa-IR"/>
              </w:rPr>
              <w:t>...................</w:t>
            </w:r>
            <w:r w:rsidRPr="00A23DCC">
              <w:rPr>
                <w:rFonts w:ascii="Times New Roman" w:eastAsia="Times New Roman" w:hAnsi="Times New Roman" w:cs="Nazanin"/>
                <w:sz w:val="25"/>
                <w:szCs w:val="25"/>
                <w:lang w:bidi="fa-IR"/>
              </w:rPr>
              <w:t>with the following terms / conditions: …………………………………….</w:t>
            </w:r>
          </w:p>
          <w:p w:rsidR="00A23DCC" w:rsidRPr="004B6FF6" w:rsidRDefault="00A23DCC" w:rsidP="00A23DCC">
            <w:pPr>
              <w:rPr>
                <w:rFonts w:cs="Nazanin"/>
              </w:rPr>
            </w:pPr>
            <w:r w:rsidRPr="004B6FF6">
              <w:rPr>
                <w:rFonts w:cs="Nazanin"/>
              </w:rPr>
              <w:t>1-2- Commodity / Origin ......................................</w:t>
            </w:r>
          </w:p>
          <w:p w:rsidR="00A23DCC" w:rsidRPr="004B6FF6" w:rsidRDefault="00A23DCC" w:rsidP="00A23DCC">
            <w:pPr>
              <w:jc w:val="lowKashida"/>
              <w:rPr>
                <w:rFonts w:cs="Nazanin"/>
              </w:rPr>
            </w:pPr>
            <w:r w:rsidRPr="004B6FF6">
              <w:rPr>
                <w:rFonts w:cs="Nazanin"/>
              </w:rPr>
              <w:t xml:space="preserve">1-3- Quantity / Shipment:  </w:t>
            </w:r>
          </w:p>
          <w:p w:rsidR="00A23DCC" w:rsidRPr="0065410B" w:rsidRDefault="00A23DCC" w:rsidP="00A23DCC">
            <w:pPr>
              <w:ind w:left="360"/>
              <w:rPr>
                <w:rFonts w:cs="Nazanin"/>
                <w:sz w:val="25"/>
                <w:szCs w:val="25"/>
              </w:rPr>
            </w:pPr>
            <w:r w:rsidRPr="0065410B">
              <w:rPr>
                <w:rFonts w:cs="Nazanin" w:hint="cs"/>
                <w:sz w:val="25"/>
                <w:szCs w:val="25"/>
                <w:rtl/>
              </w:rPr>
              <w:t>..............................................................</w:t>
            </w:r>
            <w:r w:rsidRPr="0065410B">
              <w:rPr>
                <w:rFonts w:cs="Nazanin"/>
                <w:sz w:val="25"/>
                <w:szCs w:val="25"/>
              </w:rPr>
              <w:t xml:space="preserve">  upon receipt of the L/C</w:t>
            </w:r>
          </w:p>
          <w:p w:rsidR="00A23DCC" w:rsidRPr="0065410B" w:rsidRDefault="00A23DCC" w:rsidP="00A23DCC">
            <w:pPr>
              <w:rPr>
                <w:rFonts w:cs="Nazanin"/>
                <w:sz w:val="25"/>
                <w:szCs w:val="25"/>
              </w:rPr>
            </w:pPr>
            <w:r w:rsidRPr="0065410B">
              <w:rPr>
                <w:rFonts w:cs="Nazanin"/>
                <w:sz w:val="25"/>
                <w:szCs w:val="25"/>
              </w:rPr>
              <w:t>Article 2: the value of the contract:</w:t>
            </w:r>
          </w:p>
          <w:p w:rsidR="00A23DCC" w:rsidRPr="0065410B" w:rsidRDefault="00A23DCC" w:rsidP="00A23DCC">
            <w:pPr>
              <w:rPr>
                <w:rFonts w:cs="Nazanin"/>
                <w:sz w:val="25"/>
                <w:szCs w:val="25"/>
              </w:rPr>
            </w:pPr>
            <w:r w:rsidRPr="0065410B">
              <w:rPr>
                <w:rFonts w:cs="Nazanin"/>
                <w:sz w:val="25"/>
                <w:szCs w:val="25"/>
              </w:rPr>
              <w:t xml:space="preserve">Price on the basis of: </w:t>
            </w:r>
          </w:p>
          <w:p w:rsidR="00A23DCC" w:rsidRPr="0065410B" w:rsidRDefault="00A23DCC" w:rsidP="00A23DCC">
            <w:pPr>
              <w:rPr>
                <w:rFonts w:cs="Nazanin"/>
                <w:sz w:val="25"/>
                <w:szCs w:val="25"/>
              </w:rPr>
            </w:pPr>
            <w:r w:rsidRPr="0065410B">
              <w:rPr>
                <w:rFonts w:cs="Nazanin" w:hint="cs"/>
                <w:sz w:val="25"/>
                <w:szCs w:val="25"/>
                <w:rtl/>
              </w:rPr>
              <w:t>.............................................................................</w:t>
            </w:r>
            <w:r w:rsidRPr="0065410B">
              <w:rPr>
                <w:rFonts w:cs="Nazanin"/>
                <w:sz w:val="25"/>
                <w:szCs w:val="25"/>
              </w:rPr>
              <w:t>.</w:t>
            </w:r>
          </w:p>
          <w:p w:rsidR="00855E6A" w:rsidRDefault="00855E6A" w:rsidP="00A23DCC">
            <w:pPr>
              <w:jc w:val="lowKashida"/>
              <w:rPr>
                <w:rFonts w:cs="Nazanin"/>
                <w:sz w:val="25"/>
                <w:szCs w:val="25"/>
              </w:rPr>
            </w:pPr>
          </w:p>
          <w:p w:rsidR="00855E6A" w:rsidRDefault="00855E6A" w:rsidP="00A23DCC">
            <w:pPr>
              <w:jc w:val="lowKashida"/>
              <w:rPr>
                <w:rFonts w:cs="Nazanin"/>
                <w:sz w:val="25"/>
                <w:szCs w:val="25"/>
              </w:rPr>
            </w:pPr>
          </w:p>
          <w:p w:rsidR="00855E6A" w:rsidRDefault="00855E6A" w:rsidP="00A23DCC">
            <w:pPr>
              <w:jc w:val="lowKashida"/>
              <w:rPr>
                <w:rFonts w:cs="Nazanin"/>
                <w:sz w:val="25"/>
                <w:szCs w:val="25"/>
              </w:rPr>
            </w:pPr>
          </w:p>
          <w:p w:rsidR="00A23DCC" w:rsidRPr="0065410B" w:rsidRDefault="00A23DCC" w:rsidP="00A23DCC">
            <w:pPr>
              <w:jc w:val="lowKashida"/>
              <w:rPr>
                <w:rFonts w:cs="Nazanin"/>
                <w:sz w:val="25"/>
                <w:szCs w:val="25"/>
              </w:rPr>
            </w:pPr>
            <w:r w:rsidRPr="0065410B">
              <w:rPr>
                <w:rFonts w:cs="Nazanin"/>
                <w:sz w:val="25"/>
                <w:szCs w:val="25"/>
              </w:rPr>
              <w:lastRenderedPageBreak/>
              <w:t xml:space="preserve">Article 3: Packing / Marking: </w:t>
            </w:r>
          </w:p>
          <w:p w:rsidR="00A23DCC" w:rsidRDefault="00A23DCC" w:rsidP="00A23DCC">
            <w:pPr>
              <w:jc w:val="lowKashida"/>
              <w:rPr>
                <w:rFonts w:cs="Nazanin"/>
                <w:rtl/>
              </w:rPr>
            </w:pPr>
            <w:r>
              <w:rPr>
                <w:rFonts w:cs="Nazanin"/>
              </w:rPr>
              <w:t>3-1- Packing</w:t>
            </w:r>
            <w:r w:rsidRPr="004B6FF6">
              <w:rPr>
                <w:rFonts w:cs="Nazanin"/>
              </w:rPr>
              <w:t xml:space="preserve"> </w:t>
            </w:r>
          </w:p>
          <w:p w:rsidR="00A23DCC" w:rsidRPr="004B6FF6" w:rsidRDefault="00A23DCC" w:rsidP="00A23DCC">
            <w:pPr>
              <w:jc w:val="lowKashida"/>
              <w:rPr>
                <w:rFonts w:cs="Nazanin"/>
              </w:rPr>
            </w:pPr>
            <w:r>
              <w:rPr>
                <w:rFonts w:cs="Nazanin" w:hint="cs"/>
                <w:rtl/>
              </w:rPr>
              <w:t>.............................................</w:t>
            </w:r>
          </w:p>
          <w:p w:rsidR="00A23DCC" w:rsidRPr="00A23DCC" w:rsidRDefault="00A23DCC" w:rsidP="00A23DCC">
            <w:pPr>
              <w:rPr>
                <w:rFonts w:ascii="Times New Roman" w:eastAsia="Times New Roman" w:hAnsi="Times New Roman" w:cs="Nazanin"/>
                <w:sz w:val="25"/>
                <w:szCs w:val="25"/>
                <w:lang w:bidi="fa-IR"/>
              </w:rPr>
            </w:pPr>
            <w:r w:rsidRPr="00A23DCC">
              <w:rPr>
                <w:rFonts w:ascii="Times New Roman" w:eastAsia="Times New Roman" w:hAnsi="Times New Roman" w:cs="Nazanin"/>
                <w:sz w:val="25"/>
                <w:szCs w:val="25"/>
                <w:lang w:bidi="fa-IR"/>
              </w:rPr>
              <w:t xml:space="preserve">3-2-  Marking / The following specifications be specified on one side of the Drums/Bags in English and Persian and Sellers name and address on the same side: </w:t>
            </w:r>
          </w:p>
          <w:p w:rsidR="00A23DCC" w:rsidRPr="00A23DCC" w:rsidRDefault="00A23DCC" w:rsidP="00A23DCC">
            <w:pPr>
              <w:rPr>
                <w:rFonts w:ascii="Times New Roman" w:eastAsia="Times New Roman" w:hAnsi="Times New Roman" w:cs="Nazanin"/>
                <w:sz w:val="25"/>
                <w:szCs w:val="25"/>
                <w:lang w:bidi="fa-IR"/>
              </w:rPr>
            </w:pPr>
            <w:r w:rsidRPr="00A23DCC">
              <w:rPr>
                <w:rFonts w:ascii="Times New Roman" w:eastAsia="Times New Roman" w:hAnsi="Times New Roman" w:cs="Nazanin"/>
                <w:sz w:val="25"/>
                <w:szCs w:val="25"/>
                <w:lang w:bidi="fa-IR"/>
              </w:rPr>
              <w:t xml:space="preserve">Article 4: General Terms: </w:t>
            </w:r>
          </w:p>
          <w:p w:rsidR="00A23DCC" w:rsidRPr="00A23DCC" w:rsidRDefault="00A23DCC" w:rsidP="00A23DCC">
            <w:pPr>
              <w:rPr>
                <w:rFonts w:ascii="Times New Roman" w:eastAsia="Times New Roman" w:hAnsi="Times New Roman" w:cs="Nazanin"/>
                <w:sz w:val="25"/>
                <w:szCs w:val="25"/>
                <w:lang w:bidi="fa-IR"/>
              </w:rPr>
            </w:pPr>
            <w:r w:rsidRPr="00A23DCC">
              <w:rPr>
                <w:rFonts w:ascii="Times New Roman" w:eastAsia="Times New Roman" w:hAnsi="Times New Roman" w:cs="Nazanin"/>
                <w:sz w:val="25"/>
                <w:szCs w:val="25"/>
                <w:lang w:bidi="fa-IR"/>
              </w:rPr>
              <w:t>4-1- The relevant Performa invoice should be valid for six months. this  Performa should include the name, specifications, exact quantity ( gross  and  net), unit price and total  value consisting  of  fob  and  freight  values,  complete packing  specifications,  total  number of pallets, exact  time  of  shipment  and  delivery, number of shipments, origin of  product,  net  weight  and  total volume,  technical specifications  and  method  of  analysis  of  the  product along  with  the  affidavit  and  the  sentence ‘’  the  purchaser’s  conditions are acceptable.’’</w:t>
            </w:r>
          </w:p>
          <w:p w:rsidR="00A23DCC" w:rsidRPr="00A23DCC" w:rsidRDefault="00A23DCC" w:rsidP="00A23DCC">
            <w:pPr>
              <w:rPr>
                <w:rFonts w:ascii="Times New Roman" w:eastAsia="Times New Roman" w:hAnsi="Times New Roman" w:cs="Nazanin"/>
                <w:sz w:val="25"/>
                <w:szCs w:val="25"/>
                <w:lang w:bidi="fa-IR"/>
              </w:rPr>
            </w:pPr>
            <w:r w:rsidRPr="00A23DCC">
              <w:rPr>
                <w:rFonts w:ascii="Times New Roman" w:eastAsia="Times New Roman" w:hAnsi="Times New Roman" w:cs="Nazanin"/>
                <w:sz w:val="25"/>
                <w:szCs w:val="25"/>
                <w:lang w:bidi="fa-IR"/>
              </w:rPr>
              <w:t xml:space="preserve">seller should deliver to ASSC one kilogram of   ……….  materials at the earliest.  </w:t>
            </w:r>
          </w:p>
          <w:p w:rsidR="00A23DCC" w:rsidRPr="00A23DCC" w:rsidRDefault="00A23DCC" w:rsidP="00A23DCC">
            <w:pPr>
              <w:rPr>
                <w:rFonts w:ascii="Times New Roman" w:eastAsia="Times New Roman" w:hAnsi="Times New Roman" w:cs="Nazanin"/>
                <w:sz w:val="25"/>
                <w:szCs w:val="25"/>
                <w:lang w:bidi="fa-IR"/>
              </w:rPr>
            </w:pPr>
            <w:r w:rsidRPr="00A23DCC">
              <w:rPr>
                <w:rFonts w:ascii="Times New Roman" w:eastAsia="Times New Roman" w:hAnsi="Times New Roman" w:cs="Nazanin"/>
                <w:sz w:val="25"/>
                <w:szCs w:val="25"/>
                <w:lang w:bidi="fa-IR"/>
              </w:rPr>
              <w:t xml:space="preserve">Note: Method of analysis of this product is as per PPO of IR. </w:t>
            </w:r>
            <w:smartTag w:uri="urn:schemas-microsoft-com:office:smarttags" w:element="country-region">
              <w:smartTag w:uri="urn:schemas-microsoft-com:office:smarttags" w:element="place">
                <w:r w:rsidRPr="00A23DCC">
                  <w:rPr>
                    <w:rFonts w:ascii="Times New Roman" w:eastAsia="Times New Roman" w:hAnsi="Times New Roman" w:cs="Nazanin"/>
                    <w:sz w:val="25"/>
                    <w:szCs w:val="25"/>
                    <w:lang w:bidi="fa-IR"/>
                  </w:rPr>
                  <w:t>IRAN</w:t>
                </w:r>
              </w:smartTag>
            </w:smartTag>
            <w:r w:rsidRPr="00A23DCC">
              <w:rPr>
                <w:rFonts w:ascii="Times New Roman" w:eastAsia="Times New Roman" w:hAnsi="Times New Roman" w:cs="Nazanin"/>
                <w:sz w:val="25"/>
                <w:szCs w:val="25"/>
                <w:lang w:bidi="fa-IR"/>
              </w:rPr>
              <w:t xml:space="preserve"> Specifications.</w:t>
            </w:r>
          </w:p>
          <w:p w:rsidR="00A23DCC" w:rsidRDefault="00A23DCC" w:rsidP="00A23DCC">
            <w:pPr>
              <w:rPr>
                <w:rFonts w:ascii="Times New Roman" w:eastAsia="Times New Roman" w:hAnsi="Times New Roman" w:cs="Nazanin"/>
                <w:sz w:val="25"/>
                <w:szCs w:val="25"/>
                <w:lang w:bidi="fa-IR"/>
              </w:rPr>
            </w:pPr>
            <w:r w:rsidRPr="00A23DCC">
              <w:rPr>
                <w:rFonts w:ascii="Times New Roman" w:eastAsia="Times New Roman" w:hAnsi="Times New Roman" w:cs="Nazanin"/>
                <w:sz w:val="25"/>
                <w:szCs w:val="25"/>
                <w:lang w:bidi="fa-IR"/>
              </w:rPr>
              <w:t xml:space="preserve">4-2- Pallets /drums/bags should be prepared in such manner which facilitate discharge. In any case, careful supervisions should be effected during   loading for maintaining the quality of the goods.  </w:t>
            </w:r>
          </w:p>
          <w:p w:rsidR="00F84854" w:rsidRPr="00A23DCC" w:rsidRDefault="00F84854" w:rsidP="00A23DCC">
            <w:pPr>
              <w:rPr>
                <w:rFonts w:ascii="Times New Roman" w:eastAsia="Times New Roman" w:hAnsi="Times New Roman" w:cs="Nazanin"/>
                <w:sz w:val="25"/>
                <w:szCs w:val="25"/>
                <w:lang w:bidi="fa-IR"/>
              </w:rPr>
            </w:pPr>
          </w:p>
          <w:p w:rsidR="00A23DCC" w:rsidRPr="00A23DCC" w:rsidRDefault="00A23DCC" w:rsidP="00A23DCC">
            <w:pPr>
              <w:numPr>
                <w:ilvl w:val="1"/>
                <w:numId w:val="2"/>
              </w:numPr>
              <w:rPr>
                <w:rFonts w:ascii="Times New Roman" w:eastAsia="Times New Roman" w:hAnsi="Times New Roman" w:cs="Nazanin"/>
                <w:sz w:val="25"/>
                <w:szCs w:val="25"/>
                <w:lang w:bidi="fa-IR"/>
              </w:rPr>
            </w:pPr>
            <w:r w:rsidRPr="00A23DCC">
              <w:rPr>
                <w:rFonts w:ascii="Times New Roman" w:eastAsia="Times New Roman" w:hAnsi="Times New Roman" w:cs="Nazanin"/>
                <w:sz w:val="25"/>
                <w:szCs w:val="25"/>
                <w:lang w:bidi="fa-IR"/>
              </w:rPr>
              <w:t xml:space="preserve">The seller should have all </w:t>
            </w:r>
            <w:r w:rsidRPr="00A23DCC">
              <w:rPr>
                <w:rFonts w:ascii="Times New Roman" w:eastAsia="Times New Roman" w:hAnsi="Times New Roman" w:cs="Nazanin" w:hint="cs"/>
                <w:sz w:val="25"/>
                <w:szCs w:val="25"/>
                <w:rtl/>
                <w:lang w:bidi="fa-IR"/>
              </w:rPr>
              <w:t>.........</w:t>
            </w:r>
            <w:r w:rsidRPr="00A23DCC">
              <w:rPr>
                <w:rFonts w:ascii="Times New Roman" w:eastAsia="Times New Roman" w:hAnsi="Times New Roman" w:cs="Nazanin"/>
                <w:sz w:val="25"/>
                <w:szCs w:val="25"/>
                <w:lang w:bidi="fa-IR"/>
              </w:rPr>
              <w:t xml:space="preserve"> with labels printed on them as per the requirements of the buyer. This matter should be followed by the seller through buyer after placement of contract and before shipment.</w:t>
            </w:r>
          </w:p>
          <w:p w:rsidR="00A23DCC" w:rsidRDefault="00A23DCC" w:rsidP="00A23DCC">
            <w:pPr>
              <w:numPr>
                <w:ilvl w:val="1"/>
                <w:numId w:val="2"/>
              </w:numPr>
              <w:rPr>
                <w:rFonts w:ascii="Times New Roman" w:eastAsia="Times New Roman" w:hAnsi="Times New Roman" w:cs="Nazanin"/>
                <w:sz w:val="25"/>
                <w:szCs w:val="25"/>
                <w:lang w:bidi="fa-IR"/>
              </w:rPr>
            </w:pPr>
            <w:r w:rsidRPr="00A23DCC">
              <w:rPr>
                <w:rFonts w:ascii="Times New Roman" w:eastAsia="Times New Roman" w:hAnsi="Times New Roman" w:cs="Nazanin"/>
                <w:sz w:val="25"/>
                <w:szCs w:val="25"/>
                <w:lang w:bidi="fa-IR"/>
              </w:rPr>
              <w:t xml:space="preserve">Printing of goods specifications including type of packing, net and gross weights of each ........, name of the buyer, name of the seller and L/C number on all   </w:t>
            </w:r>
            <w:r w:rsidRPr="00A23DCC">
              <w:rPr>
                <w:rFonts w:ascii="Times New Roman" w:eastAsia="Times New Roman" w:hAnsi="Times New Roman" w:cs="Nazanin" w:hint="cs"/>
                <w:sz w:val="25"/>
                <w:szCs w:val="25"/>
                <w:rtl/>
                <w:lang w:bidi="fa-IR"/>
              </w:rPr>
              <w:t>...............</w:t>
            </w:r>
            <w:r w:rsidRPr="00A23DCC">
              <w:rPr>
                <w:rFonts w:ascii="Times New Roman" w:eastAsia="Times New Roman" w:hAnsi="Times New Roman" w:cs="Nazanin"/>
                <w:sz w:val="25"/>
                <w:szCs w:val="25"/>
                <w:lang w:bidi="fa-IR"/>
              </w:rPr>
              <w:t xml:space="preserve">  are necessary.</w:t>
            </w:r>
          </w:p>
          <w:p w:rsidR="0064708F" w:rsidRPr="00A23DCC" w:rsidRDefault="0064708F" w:rsidP="0064708F">
            <w:pPr>
              <w:ind w:left="1145"/>
              <w:rPr>
                <w:rFonts w:ascii="Times New Roman" w:eastAsia="Times New Roman" w:hAnsi="Times New Roman" w:cs="Nazanin"/>
                <w:sz w:val="25"/>
                <w:szCs w:val="25"/>
                <w:lang w:bidi="fa-IR"/>
              </w:rPr>
            </w:pPr>
          </w:p>
          <w:p w:rsidR="00A23DCC" w:rsidRPr="00A23DCC" w:rsidRDefault="00A23DCC" w:rsidP="00A23DCC">
            <w:pPr>
              <w:numPr>
                <w:ilvl w:val="1"/>
                <w:numId w:val="2"/>
              </w:numPr>
              <w:rPr>
                <w:rFonts w:ascii="Times New Roman" w:eastAsia="Times New Roman" w:hAnsi="Times New Roman" w:cs="Nazanin"/>
                <w:sz w:val="24"/>
                <w:szCs w:val="24"/>
                <w:lang w:bidi="fa-IR"/>
              </w:rPr>
            </w:pPr>
            <w:r w:rsidRPr="00A23DCC">
              <w:rPr>
                <w:rFonts w:ascii="Times New Roman" w:eastAsia="Times New Roman" w:hAnsi="Times New Roman" w:cs="Nazanin"/>
                <w:sz w:val="25"/>
                <w:szCs w:val="25"/>
                <w:lang w:bidi="fa-IR"/>
              </w:rPr>
              <w:t>Observance of international standards on   packing by the seller is necessary</w:t>
            </w:r>
            <w:r w:rsidRPr="00A23DCC">
              <w:rPr>
                <w:rFonts w:ascii="Times New Roman" w:eastAsia="Times New Roman" w:hAnsi="Times New Roman" w:cs="Nazanin"/>
                <w:sz w:val="24"/>
                <w:szCs w:val="24"/>
                <w:lang w:bidi="fa-IR"/>
              </w:rPr>
              <w:t>.</w:t>
            </w:r>
          </w:p>
          <w:p w:rsidR="00A23DCC" w:rsidRPr="004B6FF6" w:rsidRDefault="00A23DCC" w:rsidP="00A23DCC">
            <w:pPr>
              <w:jc w:val="lowKashida"/>
              <w:rPr>
                <w:rFonts w:cs="Nazanin"/>
                <w:b/>
                <w:bCs/>
                <w:u w:val="single"/>
              </w:rPr>
            </w:pPr>
            <w:r w:rsidRPr="004B6FF6">
              <w:rPr>
                <w:rFonts w:cs="Nazanin"/>
                <w:b/>
                <w:bCs/>
                <w:u w:val="single"/>
              </w:rPr>
              <w:t>Article 5:  Shipment:</w:t>
            </w:r>
          </w:p>
          <w:p w:rsidR="00A23DCC" w:rsidRPr="0065410B" w:rsidRDefault="00A23DCC" w:rsidP="00D346B1">
            <w:pPr>
              <w:numPr>
                <w:ilvl w:val="1"/>
                <w:numId w:val="3"/>
              </w:numPr>
              <w:tabs>
                <w:tab w:val="clear" w:pos="1260"/>
              </w:tabs>
              <w:ind w:left="750"/>
              <w:rPr>
                <w:rFonts w:cs="Nazanin"/>
                <w:sz w:val="25"/>
                <w:szCs w:val="25"/>
              </w:rPr>
            </w:pPr>
            <w:r w:rsidRPr="0065410B">
              <w:rPr>
                <w:rFonts w:cs="Nazanin"/>
                <w:sz w:val="25"/>
                <w:szCs w:val="25"/>
              </w:rPr>
              <w:t>The seller should ship the goods after the receipt of letter of credit by preferably Iranian vessel.</w:t>
            </w:r>
          </w:p>
          <w:p w:rsidR="00A23DCC" w:rsidRPr="0065410B" w:rsidRDefault="00A23DCC" w:rsidP="00D346B1">
            <w:pPr>
              <w:numPr>
                <w:ilvl w:val="1"/>
                <w:numId w:val="3"/>
              </w:numPr>
              <w:tabs>
                <w:tab w:val="clear" w:pos="1260"/>
                <w:tab w:val="num" w:pos="608"/>
              </w:tabs>
              <w:ind w:left="1034" w:hanging="1077"/>
              <w:rPr>
                <w:rFonts w:cs="Nazanin"/>
                <w:sz w:val="25"/>
                <w:szCs w:val="25"/>
              </w:rPr>
            </w:pPr>
            <w:r w:rsidRPr="0065410B">
              <w:rPr>
                <w:rFonts w:cs="Nazanin"/>
                <w:sz w:val="25"/>
                <w:szCs w:val="25"/>
              </w:rPr>
              <w:t>The seller should inform the buyer maximum two days after start of each shipment its detailed particulars such as loading date, quantity, value, L/C number, specifications and, estimated time of arrival at port of destination.</w:t>
            </w:r>
          </w:p>
          <w:p w:rsidR="00A23DCC" w:rsidRPr="0065410B" w:rsidRDefault="00A23DCC" w:rsidP="00A23DCC">
            <w:pPr>
              <w:numPr>
                <w:ilvl w:val="1"/>
                <w:numId w:val="3"/>
              </w:numPr>
              <w:tabs>
                <w:tab w:val="clear" w:pos="1260"/>
              </w:tabs>
              <w:ind w:left="284" w:hanging="284"/>
              <w:rPr>
                <w:rFonts w:cs="Nazanin"/>
                <w:sz w:val="25"/>
                <w:szCs w:val="25"/>
              </w:rPr>
            </w:pPr>
            <w:r w:rsidRPr="0065410B">
              <w:rPr>
                <w:rFonts w:cs="Nazanin"/>
                <w:sz w:val="25"/>
                <w:szCs w:val="25"/>
              </w:rPr>
              <w:t xml:space="preserve">The shipment time shall not change unless the buyer accept such change in writing. </w:t>
            </w:r>
          </w:p>
          <w:p w:rsidR="00A23DCC" w:rsidRDefault="00A23DCC" w:rsidP="00A23DCC">
            <w:pPr>
              <w:bidi/>
              <w:ind w:left="540"/>
              <w:jc w:val="right"/>
              <w:rPr>
                <w:rFonts w:cs="Nazanin"/>
                <w:sz w:val="25"/>
                <w:szCs w:val="25"/>
              </w:rPr>
            </w:pPr>
            <w:r w:rsidRPr="0065410B">
              <w:rPr>
                <w:rFonts w:cs="Nazanin"/>
                <w:sz w:val="25"/>
                <w:szCs w:val="25"/>
              </w:rPr>
              <w:t>5-4 -The purchased product should be delivered within the shortest      possible time acceptable to the buyer as per the operative letters of credit and their later extensions as notified to the seller. Otherwise, the buyer shall be free to encash part or whole of the relevant goods performance bank guarantee at their own discretion and without recourse to any judicial formalities.</w:t>
            </w:r>
          </w:p>
          <w:p w:rsidR="001E7B55" w:rsidRDefault="001E7B55" w:rsidP="001E7B55">
            <w:pPr>
              <w:bidi/>
              <w:ind w:left="540"/>
              <w:jc w:val="right"/>
              <w:rPr>
                <w:rFonts w:cs="Nazanin"/>
                <w:sz w:val="25"/>
                <w:szCs w:val="25"/>
                <w:lang w:bidi="fa-IR"/>
              </w:rPr>
            </w:pPr>
          </w:p>
          <w:p w:rsidR="001E7B55" w:rsidRPr="0065410B" w:rsidRDefault="001E7B55" w:rsidP="001E7B55">
            <w:pPr>
              <w:bidi/>
              <w:ind w:left="540"/>
              <w:jc w:val="right"/>
              <w:rPr>
                <w:rFonts w:cs="Nazanin"/>
                <w:sz w:val="25"/>
                <w:szCs w:val="25"/>
              </w:rPr>
            </w:pPr>
          </w:p>
          <w:p w:rsidR="00A23DCC" w:rsidRPr="00A23DCC" w:rsidRDefault="00A23DCC" w:rsidP="00A23DCC">
            <w:pPr>
              <w:jc w:val="lowKashida"/>
              <w:rPr>
                <w:rFonts w:ascii="Times New Roman" w:eastAsia="Times New Roman" w:hAnsi="Times New Roman" w:cs="Nazanin"/>
                <w:b/>
                <w:bCs/>
                <w:sz w:val="24"/>
                <w:szCs w:val="24"/>
                <w:u w:val="single"/>
                <w:lang w:bidi="fa-IR"/>
              </w:rPr>
            </w:pPr>
            <w:r w:rsidRPr="00A23DCC">
              <w:rPr>
                <w:rFonts w:ascii="Times New Roman" w:eastAsia="Times New Roman" w:hAnsi="Times New Roman" w:cs="Nazanin"/>
                <w:b/>
                <w:bCs/>
                <w:sz w:val="24"/>
                <w:szCs w:val="24"/>
                <w:u w:val="single"/>
                <w:lang w:bidi="fa-IR"/>
              </w:rPr>
              <w:t xml:space="preserve">Article </w:t>
            </w:r>
            <w:r w:rsidR="00D346B1" w:rsidRPr="00A23DCC">
              <w:rPr>
                <w:rFonts w:ascii="Times New Roman" w:eastAsia="Times New Roman" w:hAnsi="Times New Roman" w:cs="Nazanin"/>
                <w:b/>
                <w:bCs/>
                <w:sz w:val="24"/>
                <w:szCs w:val="24"/>
                <w:u w:val="single"/>
                <w:lang w:bidi="fa-IR"/>
              </w:rPr>
              <w:t>6:</w:t>
            </w:r>
            <w:r w:rsidRPr="00A23DCC">
              <w:rPr>
                <w:rFonts w:ascii="Times New Roman" w:eastAsia="Times New Roman" w:hAnsi="Times New Roman" w:cs="Nazanin"/>
                <w:b/>
                <w:bCs/>
                <w:sz w:val="24"/>
                <w:szCs w:val="24"/>
                <w:u w:val="single"/>
                <w:lang w:bidi="fa-IR"/>
              </w:rPr>
              <w:t xml:space="preserve">  </w:t>
            </w:r>
            <w:r w:rsidR="00D346B1" w:rsidRPr="00A23DCC">
              <w:rPr>
                <w:rFonts w:ascii="Times New Roman" w:eastAsia="Times New Roman" w:hAnsi="Times New Roman" w:cs="Nazanin"/>
                <w:b/>
                <w:bCs/>
                <w:sz w:val="24"/>
                <w:szCs w:val="24"/>
                <w:u w:val="single"/>
                <w:lang w:bidi="fa-IR"/>
              </w:rPr>
              <w:t>Performance Bank Guarantee:</w:t>
            </w:r>
          </w:p>
          <w:p w:rsidR="00A23DCC" w:rsidRDefault="00A23DCC" w:rsidP="00A23DCC">
            <w:pPr>
              <w:rPr>
                <w:rFonts w:ascii="Times New Roman" w:eastAsia="Times New Roman" w:hAnsi="Times New Roman" w:cs="Nazanin"/>
                <w:sz w:val="25"/>
                <w:szCs w:val="25"/>
                <w:lang w:bidi="fa-IR"/>
              </w:rPr>
            </w:pPr>
            <w:r w:rsidRPr="00A23DCC">
              <w:rPr>
                <w:rFonts w:ascii="Times New Roman" w:eastAsia="Times New Roman" w:hAnsi="Times New Roman" w:cs="Nazanin"/>
                <w:sz w:val="25"/>
                <w:szCs w:val="25"/>
                <w:lang w:bidi="fa-IR"/>
              </w:rPr>
              <w:t xml:space="preserve">6-1- Seller must submit max Within  10 days after receiving official notice an  unconditional performance bank guarantee with 3 months validity  and  extendible equal to ten </w:t>
            </w:r>
            <w:proofErr w:type="spellStart"/>
            <w:r w:rsidRPr="00A23DCC">
              <w:rPr>
                <w:rFonts w:ascii="Times New Roman" w:eastAsia="Times New Roman" w:hAnsi="Times New Roman" w:cs="Nazanin"/>
                <w:sz w:val="25"/>
                <w:szCs w:val="25"/>
                <w:lang w:bidi="fa-IR"/>
              </w:rPr>
              <w:t>pct</w:t>
            </w:r>
            <w:proofErr w:type="spellEnd"/>
            <w:r w:rsidRPr="00A23DCC">
              <w:rPr>
                <w:rFonts w:ascii="Times New Roman" w:eastAsia="Times New Roman" w:hAnsi="Times New Roman" w:cs="Nazanin"/>
                <w:sz w:val="25"/>
                <w:szCs w:val="25"/>
                <w:lang w:bidi="fa-IR"/>
              </w:rPr>
              <w:t xml:space="preserve"> of total value  of the contract to be issued by one of the commercial banks  in Iran or other non- banking institutes who have required permission via CBI in  favor of buyer, as otherwise buyer has the right  to cancel the purchase order and to confiscate the bid bond of the winner and the winner wave its right for any protest.</w:t>
            </w:r>
          </w:p>
          <w:p w:rsidR="00855E6A" w:rsidRDefault="00855E6A" w:rsidP="00A23DCC">
            <w:pPr>
              <w:rPr>
                <w:rFonts w:ascii="Times New Roman" w:eastAsia="Times New Roman" w:hAnsi="Times New Roman" w:cs="Nazanin"/>
                <w:sz w:val="25"/>
                <w:szCs w:val="25"/>
                <w:lang w:bidi="fa-IR"/>
              </w:rPr>
            </w:pPr>
          </w:p>
          <w:p w:rsidR="001E7B55" w:rsidRPr="00A23DCC" w:rsidRDefault="001E7B55" w:rsidP="00A23DCC">
            <w:pPr>
              <w:rPr>
                <w:rFonts w:ascii="Times New Roman" w:eastAsia="Times New Roman" w:hAnsi="Times New Roman" w:cs="Nazanin"/>
                <w:sz w:val="25"/>
                <w:szCs w:val="25"/>
                <w:lang w:bidi="fa-IR"/>
              </w:rPr>
            </w:pPr>
          </w:p>
          <w:p w:rsidR="00A23DCC" w:rsidRPr="00A23DCC" w:rsidRDefault="00A23DCC" w:rsidP="00A23DCC">
            <w:pPr>
              <w:rPr>
                <w:rFonts w:ascii="Times New Roman" w:eastAsia="Times New Roman" w:hAnsi="Times New Roman" w:cs="Nazanin"/>
                <w:sz w:val="25"/>
                <w:szCs w:val="25"/>
                <w:lang w:bidi="fa-IR"/>
              </w:rPr>
            </w:pPr>
          </w:p>
          <w:p w:rsidR="00A23DCC" w:rsidRDefault="00A23DCC" w:rsidP="00A23DCC">
            <w:pPr>
              <w:rPr>
                <w:rFonts w:ascii="Times New Roman" w:eastAsia="Times New Roman" w:hAnsi="Times New Roman" w:cs="Nazanin"/>
                <w:sz w:val="25"/>
                <w:szCs w:val="25"/>
                <w:lang w:bidi="fa-IR"/>
              </w:rPr>
            </w:pPr>
            <w:r w:rsidRPr="00A23DCC">
              <w:rPr>
                <w:rFonts w:ascii="Times New Roman" w:eastAsia="Times New Roman" w:hAnsi="Times New Roman" w:cs="Nazanin"/>
                <w:sz w:val="25"/>
                <w:szCs w:val="25"/>
                <w:lang w:bidi="fa-IR"/>
              </w:rPr>
              <w:lastRenderedPageBreak/>
              <w:t>PBG NO.     ……..                   Dated………….   Amount…….</w:t>
            </w:r>
          </w:p>
          <w:p w:rsidR="00855E6A" w:rsidRDefault="00855E6A" w:rsidP="00A23DCC">
            <w:pPr>
              <w:rPr>
                <w:rFonts w:ascii="Times New Roman" w:eastAsia="Times New Roman" w:hAnsi="Times New Roman" w:cs="Nazanin"/>
                <w:sz w:val="25"/>
                <w:szCs w:val="25"/>
                <w:lang w:bidi="fa-IR"/>
              </w:rPr>
            </w:pPr>
          </w:p>
          <w:p w:rsidR="00855E6A" w:rsidRPr="00A23DCC" w:rsidRDefault="00855E6A" w:rsidP="00A23DCC">
            <w:pPr>
              <w:rPr>
                <w:rFonts w:ascii="Times New Roman" w:eastAsia="Times New Roman" w:hAnsi="Times New Roman" w:cs="Nazanin"/>
                <w:sz w:val="25"/>
                <w:szCs w:val="25"/>
                <w:lang w:bidi="fa-IR"/>
              </w:rPr>
            </w:pPr>
          </w:p>
          <w:p w:rsidR="00A23DCC" w:rsidRPr="00A23DCC" w:rsidRDefault="00A23DCC" w:rsidP="00A23DCC">
            <w:pPr>
              <w:rPr>
                <w:rFonts w:ascii="Times New Roman" w:eastAsia="Times New Roman" w:hAnsi="Times New Roman" w:cs="Times New Roman"/>
                <w:sz w:val="24"/>
                <w:szCs w:val="24"/>
                <w:lang w:bidi="fa-IR"/>
              </w:rPr>
            </w:pPr>
            <w:r w:rsidRPr="00A23DCC">
              <w:rPr>
                <w:rFonts w:ascii="Times New Roman" w:eastAsia="Times New Roman" w:hAnsi="Times New Roman" w:cs="Nazanin"/>
                <w:sz w:val="25"/>
                <w:szCs w:val="25"/>
                <w:lang w:bidi="fa-IR"/>
              </w:rPr>
              <w:t xml:space="preserve">6-2- The seller is obliged to send the Performa within one day after receipt of contract.      </w:t>
            </w:r>
          </w:p>
          <w:p w:rsidR="00A23DCC" w:rsidRPr="00A23DCC" w:rsidRDefault="00A23DCC" w:rsidP="00A23DCC">
            <w:pPr>
              <w:jc w:val="lowKashida"/>
              <w:rPr>
                <w:rFonts w:ascii="Times New Roman" w:eastAsia="Times New Roman" w:hAnsi="Times New Roman" w:cs="Nazanin"/>
                <w:sz w:val="24"/>
                <w:szCs w:val="24"/>
                <w:lang w:bidi="fa-IR"/>
              </w:rPr>
            </w:pPr>
            <w:r w:rsidRPr="00A23DCC">
              <w:rPr>
                <w:rFonts w:ascii="Times New Roman" w:eastAsia="Times New Roman" w:hAnsi="Times New Roman" w:cs="Nazanin"/>
                <w:sz w:val="24"/>
                <w:szCs w:val="24"/>
                <w:lang w:bidi="fa-IR"/>
              </w:rPr>
              <w:t>6-3- If the analysis result by PPO will be unacceptable and the product will be rejected by PPO then the supplier should return the cargo back to its origin within one month and replace it with another standard one.</w:t>
            </w:r>
          </w:p>
          <w:p w:rsidR="00A23DCC" w:rsidRDefault="00A23DCC" w:rsidP="00A23DCC">
            <w:pPr>
              <w:rPr>
                <w:rFonts w:ascii="Times New Roman" w:eastAsia="Times New Roman" w:hAnsi="Times New Roman" w:cs="Nazanin"/>
                <w:sz w:val="24"/>
                <w:szCs w:val="24"/>
                <w:lang w:bidi="fa-IR"/>
              </w:rPr>
            </w:pPr>
            <w:r w:rsidRPr="00A23DCC">
              <w:rPr>
                <w:rFonts w:ascii="Times New Roman" w:eastAsia="Times New Roman" w:hAnsi="Times New Roman" w:cs="Nazanin"/>
                <w:sz w:val="24"/>
                <w:szCs w:val="24"/>
                <w:lang w:bidi="fa-IR"/>
              </w:rPr>
              <w:t>Note: Performance bank guarantee of technical materials and adjuvant will be considered one year after the date of customs clearance.</w:t>
            </w:r>
          </w:p>
          <w:p w:rsidR="00855E6A" w:rsidRDefault="00855E6A" w:rsidP="00A23DCC">
            <w:pPr>
              <w:rPr>
                <w:rFonts w:ascii="Times New Roman" w:eastAsia="Times New Roman" w:hAnsi="Times New Roman" w:cs="Nazanin"/>
                <w:sz w:val="24"/>
                <w:szCs w:val="24"/>
                <w:lang w:bidi="fa-IR"/>
              </w:rPr>
            </w:pPr>
          </w:p>
          <w:p w:rsidR="00855E6A" w:rsidRDefault="00855E6A" w:rsidP="00A23DCC">
            <w:pPr>
              <w:rPr>
                <w:rFonts w:ascii="Times New Roman" w:eastAsia="Times New Roman" w:hAnsi="Times New Roman" w:cs="Nazanin"/>
                <w:sz w:val="24"/>
                <w:szCs w:val="24"/>
                <w:lang w:bidi="fa-IR"/>
              </w:rPr>
            </w:pPr>
          </w:p>
          <w:p w:rsidR="00855E6A" w:rsidRPr="00A23DCC" w:rsidRDefault="00855E6A" w:rsidP="00A23DCC">
            <w:pPr>
              <w:rPr>
                <w:rFonts w:ascii="Times New Roman" w:eastAsia="Times New Roman" w:hAnsi="Times New Roman" w:cs="Nazanin"/>
                <w:sz w:val="24"/>
                <w:szCs w:val="24"/>
                <w:lang w:bidi="fa-IR"/>
              </w:rPr>
            </w:pPr>
          </w:p>
          <w:p w:rsidR="00A23DCC" w:rsidRPr="00A23DCC" w:rsidRDefault="00A23DCC" w:rsidP="00A23DCC">
            <w:pPr>
              <w:jc w:val="lowKashida"/>
              <w:rPr>
                <w:rFonts w:ascii="Times New Roman" w:eastAsia="Times New Roman" w:hAnsi="Times New Roman" w:cs="Nazanin"/>
                <w:b/>
                <w:bCs/>
                <w:sz w:val="24"/>
                <w:szCs w:val="24"/>
                <w:u w:val="single"/>
                <w:lang w:bidi="fa-IR"/>
              </w:rPr>
            </w:pPr>
            <w:r w:rsidRPr="00A23DCC">
              <w:rPr>
                <w:rFonts w:ascii="Times New Roman" w:eastAsia="Times New Roman" w:hAnsi="Times New Roman" w:cs="Nazanin"/>
                <w:b/>
                <w:bCs/>
                <w:sz w:val="24"/>
                <w:szCs w:val="24"/>
                <w:u w:val="single"/>
                <w:lang w:bidi="fa-IR"/>
              </w:rPr>
              <w:t xml:space="preserve">Article 7:  Inspection: </w:t>
            </w:r>
          </w:p>
          <w:p w:rsidR="00A23DCC" w:rsidRDefault="00A23DCC" w:rsidP="00A23DCC">
            <w:pPr>
              <w:numPr>
                <w:ilvl w:val="0"/>
                <w:numId w:val="4"/>
              </w:numPr>
              <w:jc w:val="lowKashida"/>
              <w:rPr>
                <w:rFonts w:ascii="Times New Roman" w:eastAsia="Times New Roman" w:hAnsi="Times New Roman" w:cs="Times New Roman"/>
                <w:sz w:val="24"/>
                <w:szCs w:val="24"/>
                <w:lang w:bidi="fa-IR"/>
              </w:rPr>
            </w:pPr>
            <w:r w:rsidRPr="00A23DCC">
              <w:rPr>
                <w:rFonts w:ascii="Times New Roman" w:eastAsia="Times New Roman" w:hAnsi="Times New Roman" w:cs="Times New Roman"/>
                <w:b/>
                <w:bCs/>
                <w:sz w:val="24"/>
                <w:szCs w:val="24"/>
                <w:lang w:bidi="fa-IR"/>
              </w:rPr>
              <w:t>foreign sellers:</w:t>
            </w:r>
          </w:p>
          <w:p w:rsidR="001E7B55" w:rsidRPr="00A23DCC" w:rsidRDefault="001E7B55" w:rsidP="001E7B55">
            <w:pPr>
              <w:ind w:left="644"/>
              <w:jc w:val="lowKashida"/>
              <w:rPr>
                <w:rFonts w:ascii="Times New Roman" w:eastAsia="Times New Roman" w:hAnsi="Times New Roman" w:cs="Times New Roman"/>
                <w:sz w:val="24"/>
                <w:szCs w:val="24"/>
                <w:lang w:bidi="fa-IR"/>
              </w:rPr>
            </w:pPr>
          </w:p>
          <w:p w:rsidR="00A23DCC" w:rsidRPr="00A23DCC" w:rsidRDefault="00A23DCC" w:rsidP="00A23DCC">
            <w:pPr>
              <w:bidi/>
              <w:ind w:left="284"/>
              <w:jc w:val="lowKashida"/>
              <w:rPr>
                <w:rFonts w:ascii="Times New Roman" w:eastAsia="Times New Roman" w:hAnsi="Times New Roman" w:cs="Times New Roman"/>
                <w:sz w:val="24"/>
                <w:szCs w:val="24"/>
                <w:lang w:bidi="fa-IR"/>
              </w:rPr>
            </w:pPr>
            <w:r w:rsidRPr="00A23DCC">
              <w:rPr>
                <w:rFonts w:ascii="Times New Roman" w:eastAsia="Times New Roman" w:hAnsi="Times New Roman" w:cs="Times New Roman"/>
                <w:sz w:val="24"/>
                <w:szCs w:val="24"/>
                <w:lang w:bidi="fa-IR"/>
              </w:rPr>
              <w:t xml:space="preserve">1-Inspection of the purchased goods shall be made at origin by international inspection at the seller’s account.                                                                        </w:t>
            </w:r>
            <w:r w:rsidRPr="00A23DCC">
              <w:rPr>
                <w:rFonts w:ascii="Times New Roman" w:eastAsia="Times New Roman" w:hAnsi="Times New Roman" w:cs="Times New Roman"/>
                <w:sz w:val="24"/>
                <w:szCs w:val="24"/>
                <w:rtl/>
                <w:lang w:bidi="fa-IR"/>
              </w:rPr>
              <w:tab/>
            </w:r>
          </w:p>
          <w:p w:rsidR="00A23DCC" w:rsidRPr="00A23DCC" w:rsidRDefault="00A23DCC" w:rsidP="00A23DCC">
            <w:pPr>
              <w:numPr>
                <w:ilvl w:val="0"/>
                <w:numId w:val="1"/>
              </w:numPr>
              <w:rPr>
                <w:rFonts w:ascii="Times New Roman" w:eastAsia="Times New Roman" w:hAnsi="Times New Roman" w:cs="Times New Roman"/>
                <w:sz w:val="24"/>
                <w:szCs w:val="24"/>
                <w:lang w:bidi="fa-IR"/>
              </w:rPr>
            </w:pPr>
            <w:r w:rsidRPr="00A23DCC">
              <w:rPr>
                <w:rFonts w:ascii="Times New Roman" w:eastAsia="Times New Roman" w:hAnsi="Times New Roman" w:cs="Times New Roman"/>
                <w:sz w:val="24"/>
                <w:szCs w:val="24"/>
                <w:lang w:bidi="fa-IR"/>
              </w:rPr>
              <w:t xml:space="preserve">Technical specifications should be tested according to the FAO specifications, confirmed by plant protection organization of IR. Iran. </w:t>
            </w:r>
          </w:p>
          <w:p w:rsidR="00A23DCC" w:rsidRPr="00A23DCC" w:rsidRDefault="00A23DCC" w:rsidP="00A23DCC">
            <w:pPr>
              <w:rPr>
                <w:rFonts w:ascii="Times New Roman" w:eastAsia="Times New Roman" w:hAnsi="Times New Roman" w:cs="Times New Roman"/>
                <w:sz w:val="24"/>
                <w:szCs w:val="24"/>
                <w:lang w:bidi="fa-IR"/>
              </w:rPr>
            </w:pPr>
            <w:r w:rsidRPr="00A23DCC">
              <w:rPr>
                <w:rFonts w:ascii="Times New Roman" w:eastAsia="Times New Roman" w:hAnsi="Times New Roman" w:cs="Times New Roman"/>
                <w:sz w:val="24"/>
                <w:szCs w:val="24"/>
                <w:lang w:bidi="fa-IR"/>
              </w:rPr>
              <w:t xml:space="preserve">3- The certificate of inspection as issued by the inspector should contain quantitative   inspection of the goods, its packing, state of loading the cargo and in respect to the technical, complete chemical analysis including all physical and chemical properties of the product should be according to the FAO specifications, confirmed by   plant protection organization of IR. Iran.  </w:t>
            </w:r>
          </w:p>
          <w:p w:rsidR="00A23DCC" w:rsidRPr="00A23DCC" w:rsidRDefault="00A23DCC" w:rsidP="00A23DCC">
            <w:pPr>
              <w:contextualSpacing/>
              <w:rPr>
                <w:rFonts w:ascii="Times New Roman" w:eastAsia="Times New Roman" w:hAnsi="Times New Roman" w:cs="Nazanin"/>
                <w:sz w:val="28"/>
                <w:szCs w:val="28"/>
                <w:lang w:bidi="fa-IR"/>
              </w:rPr>
            </w:pPr>
            <w:r w:rsidRPr="00A23DCC">
              <w:rPr>
                <w:rFonts w:ascii="Times New Roman" w:eastAsia="Times New Roman" w:hAnsi="Times New Roman" w:cs="Times New Roman"/>
                <w:sz w:val="24"/>
                <w:szCs w:val="24"/>
                <w:lang w:bidi="fa-IR"/>
              </w:rPr>
              <w:t xml:space="preserve">4-For local inspection, the sampling of the said technical shall be conducted by the representative of the selected inspector and will be tested in the laboratory of the inspector company which is confirmed by the buyer. The result of this test will be the criteria for receiving of the cargo by the buyer. Regarding the similar product of the required raw materials, the sampling shall be conducted by the representative of the selected inspector at discharge </w:t>
            </w:r>
            <w:r w:rsidRPr="00A23DCC">
              <w:rPr>
                <w:rFonts w:ascii="Times New Roman" w:eastAsia="Times New Roman" w:hAnsi="Times New Roman" w:cs="Times New Roman"/>
                <w:sz w:val="24"/>
                <w:szCs w:val="24"/>
                <w:lang w:bidi="fa-IR"/>
              </w:rPr>
              <w:lastRenderedPageBreak/>
              <w:t xml:space="preserve">port and the sample will be sent to </w:t>
            </w:r>
            <w:proofErr w:type="spellStart"/>
            <w:r w:rsidRPr="00A23DCC">
              <w:rPr>
                <w:rFonts w:ascii="Times New Roman" w:eastAsia="Times New Roman" w:hAnsi="Times New Roman" w:cs="Times New Roman"/>
                <w:sz w:val="24"/>
                <w:szCs w:val="24"/>
                <w:lang w:bidi="fa-IR"/>
              </w:rPr>
              <w:t>Abyek</w:t>
            </w:r>
            <w:proofErr w:type="spellEnd"/>
            <w:r w:rsidRPr="00A23DCC">
              <w:rPr>
                <w:rFonts w:ascii="Times New Roman" w:eastAsia="Times New Roman" w:hAnsi="Times New Roman" w:cs="Times New Roman"/>
                <w:sz w:val="24"/>
                <w:szCs w:val="24"/>
                <w:lang w:bidi="fa-IR"/>
              </w:rPr>
              <w:t xml:space="preserve"> Chemical Complex for formulating and advising the result. </w:t>
            </w:r>
          </w:p>
          <w:p w:rsidR="00A23DCC" w:rsidRPr="00A23DCC" w:rsidRDefault="00A23DCC" w:rsidP="00A23DCC">
            <w:pPr>
              <w:rPr>
                <w:rFonts w:ascii="Times New Roman" w:eastAsia="Times New Roman" w:hAnsi="Times New Roman" w:cs="Times New Roman"/>
                <w:sz w:val="24"/>
                <w:szCs w:val="24"/>
                <w:lang w:bidi="fa-IR"/>
              </w:rPr>
            </w:pPr>
            <w:r w:rsidRPr="00A23DCC">
              <w:rPr>
                <w:rFonts w:ascii="Times New Roman" w:eastAsia="Times New Roman" w:hAnsi="Times New Roman" w:cs="Times New Roman"/>
                <w:sz w:val="24"/>
                <w:szCs w:val="24"/>
                <w:lang w:bidi="fa-IR"/>
              </w:rPr>
              <w:t xml:space="preserve">5-The buyer and the seller can have their representatives to supervise the sampling. </w:t>
            </w:r>
          </w:p>
          <w:p w:rsidR="00A23DCC" w:rsidRPr="00A23DCC" w:rsidRDefault="00A23DCC" w:rsidP="00A23DCC">
            <w:pPr>
              <w:rPr>
                <w:rFonts w:ascii="Times New Roman" w:eastAsia="Times New Roman" w:hAnsi="Times New Roman" w:cs="Traditional Arabic"/>
                <w:sz w:val="20"/>
                <w:szCs w:val="20"/>
                <w:lang w:bidi="fa-IR"/>
              </w:rPr>
            </w:pPr>
            <w:r w:rsidRPr="00A23DCC">
              <w:rPr>
                <w:rFonts w:ascii="Times New Roman" w:eastAsia="Times New Roman" w:hAnsi="Times New Roman" w:cs="Times New Roman"/>
                <w:sz w:val="24"/>
                <w:szCs w:val="24"/>
                <w:lang w:bidi="fa-IR"/>
              </w:rPr>
              <w:t>6-the buyer reserves the right to take samples of the technical materials   kept in the ASSC'S warehouses for quality control within the guarantee period (Min. one year from the delivery date). Obviously, in case of rejecting the test result, after the proclaim of the buyer, then the seller is obliged to return back the cargo and replace it with standard consignment on his own account.</w:t>
            </w:r>
          </w:p>
          <w:p w:rsidR="00A23DCC" w:rsidRPr="00A23DCC" w:rsidRDefault="00A23DCC" w:rsidP="00A23DCC">
            <w:pPr>
              <w:rPr>
                <w:rFonts w:ascii="Times New Roman" w:eastAsia="Times New Roman" w:hAnsi="Times New Roman" w:cs="Times New Roman"/>
                <w:sz w:val="24"/>
                <w:szCs w:val="24"/>
                <w:lang w:bidi="fa-IR"/>
              </w:rPr>
            </w:pPr>
            <w:r w:rsidRPr="00A23DCC">
              <w:rPr>
                <w:rFonts w:ascii="Times New Roman" w:eastAsia="Times New Roman" w:hAnsi="Times New Roman" w:cs="Times New Roman"/>
                <w:sz w:val="24"/>
                <w:szCs w:val="24"/>
                <w:lang w:bidi="fa-IR"/>
              </w:rPr>
              <w:t>7-The buyer reserves the   right to send their representative for inspection of the goods during production, packing, loading and shipment of the goods and this   act   of   the   buyer   shall   not   absolve   the seller and the inspector of their obligations responsibilities.</w:t>
            </w:r>
          </w:p>
          <w:p w:rsidR="00A23DCC" w:rsidRDefault="00A23DCC" w:rsidP="00A23DCC">
            <w:pPr>
              <w:rPr>
                <w:rFonts w:ascii="Times New Roman" w:eastAsia="Times New Roman" w:hAnsi="Times New Roman" w:cs="Times New Roman"/>
                <w:sz w:val="24"/>
                <w:szCs w:val="24"/>
                <w:lang w:bidi="fa-IR"/>
              </w:rPr>
            </w:pPr>
            <w:r w:rsidRPr="00A23DCC">
              <w:rPr>
                <w:rFonts w:ascii="Times New Roman" w:eastAsia="Times New Roman" w:hAnsi="Times New Roman" w:cs="Times New Roman"/>
                <w:sz w:val="24"/>
                <w:szCs w:val="24"/>
                <w:lang w:bidi="fa-IR"/>
              </w:rPr>
              <w:t xml:space="preserve">8-In order to approve the quality of the "similar product "after discharge of the cargo at discharge port, the sampling will be carried out, then the formulation and testing of the formulated sample by the </w:t>
            </w:r>
            <w:proofErr w:type="spellStart"/>
            <w:r w:rsidRPr="00A23DCC">
              <w:rPr>
                <w:rFonts w:ascii="Times New Roman" w:eastAsia="Times New Roman" w:hAnsi="Times New Roman" w:cs="Times New Roman"/>
                <w:sz w:val="24"/>
                <w:szCs w:val="24"/>
                <w:lang w:bidi="fa-IR"/>
              </w:rPr>
              <w:t>Abyek</w:t>
            </w:r>
            <w:proofErr w:type="spellEnd"/>
            <w:r w:rsidRPr="00A23DCC">
              <w:rPr>
                <w:rFonts w:ascii="Times New Roman" w:eastAsia="Times New Roman" w:hAnsi="Times New Roman" w:cs="Times New Roman"/>
                <w:sz w:val="24"/>
                <w:szCs w:val="24"/>
                <w:lang w:bidi="fa-IR"/>
              </w:rPr>
              <w:t xml:space="preserve"> Chemical Complex (a segment of our company) will be carried out. The test result of the said sample will be announced within maximum 21 days, which will be binding upon both parties. In case the commodity does not satisfy the required quality for formulation and it is not approved by </w:t>
            </w:r>
            <w:proofErr w:type="spellStart"/>
            <w:r w:rsidRPr="00A23DCC">
              <w:rPr>
                <w:rFonts w:ascii="Times New Roman" w:eastAsia="Times New Roman" w:hAnsi="Times New Roman" w:cs="Times New Roman"/>
                <w:sz w:val="24"/>
                <w:szCs w:val="24"/>
                <w:lang w:bidi="fa-IR"/>
              </w:rPr>
              <w:t>Abyek</w:t>
            </w:r>
            <w:proofErr w:type="spellEnd"/>
            <w:r w:rsidRPr="00A23DCC">
              <w:rPr>
                <w:rFonts w:ascii="Times New Roman" w:eastAsia="Times New Roman" w:hAnsi="Times New Roman" w:cs="Times New Roman"/>
                <w:sz w:val="24"/>
                <w:szCs w:val="24"/>
                <w:lang w:bidi="fa-IR"/>
              </w:rPr>
              <w:t xml:space="preserve"> Chemical Complex, the seller will undertake to remove and replace the above by the required quality. Otherwise, the buyer will claim loses through legal authorities. It is understood that all the changes related to return of the cargo will be on the seller's account.</w:t>
            </w:r>
          </w:p>
          <w:p w:rsidR="001E7B55" w:rsidRDefault="001E7B55" w:rsidP="00A23DCC">
            <w:pPr>
              <w:rPr>
                <w:rFonts w:ascii="Times New Roman" w:eastAsia="Times New Roman" w:hAnsi="Times New Roman" w:cs="Times New Roman"/>
                <w:sz w:val="24"/>
                <w:szCs w:val="24"/>
                <w:lang w:bidi="fa-IR"/>
              </w:rPr>
            </w:pPr>
          </w:p>
          <w:p w:rsidR="001E7B55" w:rsidRPr="00A23DCC" w:rsidRDefault="001E7B55" w:rsidP="00A23DCC">
            <w:pPr>
              <w:rPr>
                <w:rFonts w:ascii="Times New Roman" w:eastAsia="Times New Roman" w:hAnsi="Times New Roman" w:cs="Times New Roman"/>
                <w:sz w:val="24"/>
                <w:szCs w:val="24"/>
                <w:lang w:bidi="fa-IR"/>
              </w:rPr>
            </w:pPr>
          </w:p>
          <w:p w:rsidR="00A23DCC" w:rsidRDefault="00A23DCC" w:rsidP="00105913">
            <w:pPr>
              <w:pStyle w:val="ListParagraph"/>
              <w:numPr>
                <w:ilvl w:val="0"/>
                <w:numId w:val="13"/>
              </w:numPr>
              <w:ind w:left="316"/>
              <w:jc w:val="lowKashida"/>
              <w:rPr>
                <w:rFonts w:ascii="Times New Roman" w:eastAsia="Times New Roman" w:hAnsi="Times New Roman" w:cs="Times New Roman"/>
                <w:sz w:val="24"/>
                <w:szCs w:val="24"/>
                <w:lang w:bidi="fa-IR"/>
              </w:rPr>
            </w:pPr>
            <w:r w:rsidRPr="00105913">
              <w:rPr>
                <w:rFonts w:ascii="Times New Roman" w:eastAsia="Times New Roman" w:hAnsi="Times New Roman" w:cs="Times New Roman"/>
                <w:sz w:val="24"/>
                <w:szCs w:val="24"/>
                <w:lang w:bidi="fa-IR"/>
              </w:rPr>
              <w:t>The source of providing the technical materials must be from the companies which their production registered in IR. OF Iran PPO and have the standards of the said organization.</w:t>
            </w:r>
          </w:p>
          <w:p w:rsidR="001E7B55" w:rsidRDefault="001E7B55" w:rsidP="001E7B55">
            <w:pPr>
              <w:pStyle w:val="ListParagraph"/>
              <w:ind w:left="316"/>
              <w:jc w:val="lowKashida"/>
              <w:rPr>
                <w:rFonts w:ascii="Times New Roman" w:eastAsia="Times New Roman" w:hAnsi="Times New Roman" w:cs="Times New Roman"/>
                <w:sz w:val="24"/>
                <w:szCs w:val="24"/>
                <w:lang w:bidi="fa-IR"/>
              </w:rPr>
            </w:pPr>
          </w:p>
          <w:p w:rsidR="00A23DCC" w:rsidRPr="00A23DCC" w:rsidRDefault="00A23DCC" w:rsidP="00A23DCC">
            <w:pPr>
              <w:numPr>
                <w:ilvl w:val="0"/>
                <w:numId w:val="4"/>
              </w:numPr>
              <w:ind w:left="284"/>
              <w:jc w:val="lowKashida"/>
              <w:rPr>
                <w:rFonts w:ascii="Times New Roman" w:eastAsia="Times New Roman" w:hAnsi="Times New Roman" w:cs="Times New Roman"/>
                <w:sz w:val="24"/>
                <w:szCs w:val="24"/>
                <w:lang w:bidi="fa-IR"/>
              </w:rPr>
            </w:pPr>
            <w:r w:rsidRPr="00A23DCC">
              <w:rPr>
                <w:rFonts w:ascii="Times New Roman" w:eastAsia="Times New Roman" w:hAnsi="Times New Roman" w:cs="Times New Roman"/>
                <w:sz w:val="24"/>
                <w:szCs w:val="24"/>
                <w:lang w:bidi="fa-IR"/>
              </w:rPr>
              <w:t>Domestic sellers:</w:t>
            </w:r>
          </w:p>
          <w:p w:rsidR="00A23DCC" w:rsidRPr="00A23DCC" w:rsidRDefault="00A23DCC" w:rsidP="00A23DCC">
            <w:pPr>
              <w:numPr>
                <w:ilvl w:val="0"/>
                <w:numId w:val="5"/>
              </w:numPr>
              <w:jc w:val="lowKashida"/>
              <w:rPr>
                <w:rFonts w:ascii="Times New Roman" w:eastAsia="Times New Roman" w:hAnsi="Times New Roman" w:cs="Times New Roman"/>
                <w:sz w:val="24"/>
                <w:szCs w:val="24"/>
                <w:lang w:bidi="fa-IR"/>
              </w:rPr>
            </w:pPr>
            <w:r w:rsidRPr="00A23DCC">
              <w:rPr>
                <w:rFonts w:ascii="Times New Roman" w:eastAsia="Times New Roman" w:hAnsi="Times New Roman" w:cs="Times New Roman"/>
                <w:sz w:val="24"/>
                <w:szCs w:val="24"/>
                <w:lang w:bidi="fa-IR"/>
              </w:rPr>
              <w:t xml:space="preserve">Purchased goods   will be transferred   to the warehouses of </w:t>
            </w:r>
            <w:proofErr w:type="spellStart"/>
            <w:r w:rsidRPr="00A23DCC">
              <w:rPr>
                <w:rFonts w:ascii="Times New Roman" w:eastAsia="Times New Roman" w:hAnsi="Times New Roman" w:cs="Times New Roman"/>
                <w:sz w:val="24"/>
                <w:szCs w:val="24"/>
                <w:lang w:bidi="fa-IR"/>
              </w:rPr>
              <w:t>Abyek</w:t>
            </w:r>
            <w:proofErr w:type="spellEnd"/>
            <w:r w:rsidRPr="00A23DCC">
              <w:rPr>
                <w:rFonts w:ascii="Times New Roman" w:eastAsia="Times New Roman" w:hAnsi="Times New Roman" w:cs="Times New Roman"/>
                <w:sz w:val="24"/>
                <w:szCs w:val="24"/>
                <w:lang w:bidi="fa-IR"/>
              </w:rPr>
              <w:t xml:space="preserve"> Chemical Complex   temporarily in order to be sampled.</w:t>
            </w:r>
          </w:p>
          <w:p w:rsidR="00A23DCC" w:rsidRDefault="00A23DCC" w:rsidP="00A23DCC">
            <w:pPr>
              <w:numPr>
                <w:ilvl w:val="0"/>
                <w:numId w:val="5"/>
              </w:numPr>
              <w:jc w:val="lowKashida"/>
              <w:rPr>
                <w:rFonts w:ascii="Times New Roman" w:eastAsia="Times New Roman" w:hAnsi="Times New Roman" w:cs="Times New Roman"/>
                <w:sz w:val="24"/>
                <w:szCs w:val="24"/>
                <w:lang w:bidi="fa-IR"/>
              </w:rPr>
            </w:pPr>
            <w:r w:rsidRPr="00A23DCC">
              <w:rPr>
                <w:rFonts w:ascii="Times New Roman" w:eastAsia="Times New Roman" w:hAnsi="Times New Roman" w:cs="Times New Roman"/>
                <w:sz w:val="24"/>
                <w:szCs w:val="24"/>
                <w:lang w:bidi="fa-IR"/>
              </w:rPr>
              <w:lastRenderedPageBreak/>
              <w:t xml:space="preserve">The buyer will take samples from the technical materials kept in the warehouse's of   </w:t>
            </w:r>
            <w:proofErr w:type="spellStart"/>
            <w:r w:rsidRPr="00A23DCC">
              <w:rPr>
                <w:rFonts w:ascii="Times New Roman" w:eastAsia="Times New Roman" w:hAnsi="Times New Roman" w:cs="Times New Roman"/>
                <w:sz w:val="24"/>
                <w:szCs w:val="24"/>
                <w:lang w:bidi="fa-IR"/>
              </w:rPr>
              <w:t>Abyek</w:t>
            </w:r>
            <w:proofErr w:type="spellEnd"/>
            <w:r w:rsidRPr="00A23DCC">
              <w:rPr>
                <w:rFonts w:ascii="Times New Roman" w:eastAsia="Times New Roman" w:hAnsi="Times New Roman" w:cs="Times New Roman"/>
                <w:sz w:val="24"/>
                <w:szCs w:val="24"/>
                <w:lang w:bidi="fa-IR"/>
              </w:rPr>
              <w:t xml:space="preserve"> Chemical Complex   as per the relevant instructions. Then the sample will be dispatched d to Applied Research Center of Agricultural Inputs in order to be tested. The result will be referred as the criteria. In case of accepting   the test result, the delivery will be confirmed. Otherwise, the seller is obliged to return the cargo back and replace the same with standard one. </w:t>
            </w:r>
          </w:p>
          <w:p w:rsidR="00105913" w:rsidRDefault="00105913" w:rsidP="00105913">
            <w:pPr>
              <w:ind w:left="786"/>
              <w:jc w:val="lowKashida"/>
              <w:rPr>
                <w:rFonts w:ascii="Times New Roman" w:eastAsia="Times New Roman" w:hAnsi="Times New Roman" w:cs="Times New Roman"/>
                <w:sz w:val="24"/>
                <w:szCs w:val="24"/>
                <w:lang w:bidi="fa-IR"/>
              </w:rPr>
            </w:pPr>
          </w:p>
          <w:p w:rsidR="00105913" w:rsidRDefault="00105913" w:rsidP="00105913">
            <w:pPr>
              <w:ind w:left="786"/>
              <w:jc w:val="lowKashida"/>
              <w:rPr>
                <w:rFonts w:ascii="Times New Roman" w:eastAsia="Times New Roman" w:hAnsi="Times New Roman" w:cs="Times New Roman"/>
                <w:sz w:val="24"/>
                <w:szCs w:val="24"/>
                <w:lang w:bidi="fa-IR"/>
              </w:rPr>
            </w:pPr>
          </w:p>
          <w:p w:rsidR="001E7B55" w:rsidRDefault="001E7B55" w:rsidP="00105913">
            <w:pPr>
              <w:ind w:left="786"/>
              <w:jc w:val="lowKashida"/>
              <w:rPr>
                <w:rFonts w:ascii="Times New Roman" w:eastAsia="Times New Roman" w:hAnsi="Times New Roman" w:cs="Times New Roman"/>
                <w:sz w:val="24"/>
                <w:szCs w:val="24"/>
                <w:lang w:bidi="fa-IR"/>
              </w:rPr>
            </w:pPr>
          </w:p>
          <w:p w:rsidR="00105913" w:rsidRPr="00A23DCC" w:rsidRDefault="00105913" w:rsidP="00105913">
            <w:pPr>
              <w:ind w:left="786"/>
              <w:jc w:val="lowKashida"/>
              <w:rPr>
                <w:rFonts w:ascii="Times New Roman" w:eastAsia="Times New Roman" w:hAnsi="Times New Roman" w:cs="Times New Roman"/>
                <w:sz w:val="24"/>
                <w:szCs w:val="24"/>
                <w:lang w:bidi="fa-IR"/>
              </w:rPr>
            </w:pPr>
          </w:p>
          <w:p w:rsidR="00A23DCC" w:rsidRPr="00A23DCC" w:rsidRDefault="00A23DCC" w:rsidP="00A23DCC">
            <w:pPr>
              <w:numPr>
                <w:ilvl w:val="0"/>
                <w:numId w:val="5"/>
              </w:numPr>
              <w:rPr>
                <w:rFonts w:ascii="Times New Roman" w:eastAsia="Times New Roman" w:hAnsi="Times New Roman" w:cs="Times New Roman"/>
                <w:sz w:val="24"/>
                <w:szCs w:val="24"/>
                <w:lang w:bidi="fa-IR"/>
              </w:rPr>
            </w:pPr>
            <w:r w:rsidRPr="00A23DCC">
              <w:rPr>
                <w:rFonts w:ascii="Times New Roman" w:eastAsia="Times New Roman" w:hAnsi="Times New Roman" w:cs="Times New Roman"/>
                <w:sz w:val="24"/>
                <w:szCs w:val="24"/>
                <w:lang w:bidi="fa-IR"/>
              </w:rPr>
              <w:t xml:space="preserve">Needless to say , the quality of the product will be acceptable and final binding for  the both parties after receipt of good result during formulation the product and making analysis of the formulated sample by </w:t>
            </w:r>
            <w:proofErr w:type="spellStart"/>
            <w:r w:rsidRPr="00A23DCC">
              <w:rPr>
                <w:rFonts w:ascii="Times New Roman" w:eastAsia="Times New Roman" w:hAnsi="Times New Roman" w:cs="Times New Roman"/>
                <w:sz w:val="24"/>
                <w:szCs w:val="24"/>
                <w:lang w:bidi="fa-IR"/>
              </w:rPr>
              <w:t>Abyek</w:t>
            </w:r>
            <w:proofErr w:type="spellEnd"/>
            <w:r w:rsidRPr="00A23DCC">
              <w:rPr>
                <w:rFonts w:ascii="Times New Roman" w:eastAsia="Times New Roman" w:hAnsi="Times New Roman" w:cs="Times New Roman"/>
                <w:sz w:val="24"/>
                <w:szCs w:val="24"/>
                <w:lang w:bidi="fa-IR"/>
              </w:rPr>
              <w:t xml:space="preserve"> chemical complex (affiliated to our company) and in case of any inconvenience or unsuitable quality of the product in formulation and the resultant disagreement of our </w:t>
            </w:r>
            <w:proofErr w:type="spellStart"/>
            <w:r w:rsidRPr="00A23DCC">
              <w:rPr>
                <w:rFonts w:ascii="Times New Roman" w:eastAsia="Times New Roman" w:hAnsi="Times New Roman" w:cs="Times New Roman"/>
                <w:sz w:val="24"/>
                <w:szCs w:val="24"/>
                <w:lang w:bidi="fa-IR"/>
              </w:rPr>
              <w:t>Abyek</w:t>
            </w:r>
            <w:proofErr w:type="spellEnd"/>
            <w:r w:rsidRPr="00A23DCC">
              <w:rPr>
                <w:rFonts w:ascii="Times New Roman" w:eastAsia="Times New Roman" w:hAnsi="Times New Roman" w:cs="Times New Roman"/>
                <w:sz w:val="24"/>
                <w:szCs w:val="24"/>
                <w:lang w:bidi="fa-IR"/>
              </w:rPr>
              <w:t xml:space="preserve"> complex , then seller is obliged  to return the product back to the origin on his own account and to replace the same with sound cargo and to dispatch back the same , as otherwise the buyer has the right to force the seller , through the legal authorities, to fully compensate all the damages .</w:t>
            </w:r>
          </w:p>
          <w:p w:rsidR="00A23DCC" w:rsidRPr="00A23DCC" w:rsidRDefault="00A23DCC" w:rsidP="00A23DCC">
            <w:pPr>
              <w:numPr>
                <w:ilvl w:val="0"/>
                <w:numId w:val="5"/>
              </w:numPr>
              <w:rPr>
                <w:rFonts w:ascii="Times New Roman" w:eastAsia="Times New Roman" w:hAnsi="Times New Roman" w:cs="Times New Roman"/>
                <w:sz w:val="24"/>
                <w:szCs w:val="24"/>
                <w:lang w:bidi="fa-IR"/>
              </w:rPr>
            </w:pPr>
            <w:r w:rsidRPr="00A23DCC">
              <w:rPr>
                <w:rFonts w:ascii="Times New Roman" w:eastAsia="Times New Roman" w:hAnsi="Times New Roman" w:cs="Times New Roman"/>
                <w:sz w:val="24"/>
                <w:szCs w:val="24"/>
                <w:lang w:bidi="fa-IR"/>
              </w:rPr>
              <w:t>the buyer reserves the right to take samples of the technical materials   kept in the ASSC'S warehouses for quality control within the guarantee period (Min. one year from the delivery date). Obviously, in case of rejecting the test result, after the proclaim of the buyer, then the seller is obliged to return back the cargo and replace it with standard consignment on his own account.</w:t>
            </w:r>
          </w:p>
          <w:p w:rsidR="00A23DCC" w:rsidRPr="00A23DCC" w:rsidRDefault="00A23DCC" w:rsidP="001E7B55">
            <w:pPr>
              <w:ind w:left="41" w:firstLine="325"/>
              <w:jc w:val="lowKashida"/>
              <w:rPr>
                <w:rFonts w:ascii="Times New Roman" w:eastAsia="Times New Roman" w:hAnsi="Times New Roman" w:cs="Times New Roman"/>
                <w:sz w:val="24"/>
                <w:szCs w:val="24"/>
                <w:lang w:bidi="fa-IR"/>
              </w:rPr>
            </w:pPr>
            <w:r w:rsidRPr="00FA17DF">
              <w:rPr>
                <w:rFonts w:ascii="Times New Roman" w:eastAsia="Times New Roman" w:hAnsi="Times New Roman" w:cs="Times New Roman"/>
                <w:b/>
                <w:bCs/>
                <w:sz w:val="24"/>
                <w:szCs w:val="24"/>
                <w:lang w:bidi="fa-IR"/>
              </w:rPr>
              <w:t>Note:</w:t>
            </w:r>
            <w:r w:rsidRPr="00FA17DF">
              <w:rPr>
                <w:rFonts w:ascii="Times New Roman" w:eastAsia="Times New Roman" w:hAnsi="Times New Roman" w:cs="Times New Roman"/>
                <w:sz w:val="24"/>
                <w:szCs w:val="24"/>
                <w:lang w:bidi="fa-IR"/>
              </w:rPr>
              <w:t xml:space="preserve"> replaced cargo must pass the steps mentioned in   article no. 7. Needless to say that the seller has the   right to return back and replace the unacceptable cargo with sound one, only one time. </w:t>
            </w:r>
            <w:r w:rsidRPr="00FA17DF">
              <w:rPr>
                <w:rFonts w:ascii="Times New Roman" w:eastAsia="Times New Roman" w:hAnsi="Times New Roman" w:cs="Times New Roman"/>
                <w:sz w:val="24"/>
                <w:szCs w:val="24"/>
                <w:lang w:bidi="fa-IR"/>
              </w:rPr>
              <w:lastRenderedPageBreak/>
              <w:t>The buyer has the right to consider and compensate all damages through seller’s PBG</w:t>
            </w:r>
            <w:r w:rsidRPr="00A23DCC">
              <w:rPr>
                <w:rFonts w:ascii="Times New Roman" w:eastAsia="Times New Roman" w:hAnsi="Times New Roman" w:cs="Times New Roman"/>
                <w:sz w:val="24"/>
                <w:szCs w:val="24"/>
                <w:lang w:bidi="fa-IR"/>
              </w:rPr>
              <w:t>.</w:t>
            </w:r>
          </w:p>
          <w:p w:rsidR="00CE47E2" w:rsidRDefault="00CE47E2" w:rsidP="00A23DCC">
            <w:pPr>
              <w:jc w:val="lowKashida"/>
              <w:rPr>
                <w:rFonts w:ascii="Times New Roman" w:eastAsia="Times New Roman" w:hAnsi="Times New Roman" w:cs="Nazanin"/>
                <w:b/>
                <w:bCs/>
                <w:sz w:val="24"/>
                <w:szCs w:val="24"/>
                <w:u w:val="single"/>
                <w:lang w:bidi="fa-IR"/>
              </w:rPr>
            </w:pPr>
          </w:p>
          <w:p w:rsidR="00CE47E2" w:rsidRDefault="00CE47E2" w:rsidP="00A23DCC">
            <w:pPr>
              <w:jc w:val="lowKashida"/>
              <w:rPr>
                <w:rFonts w:ascii="Times New Roman" w:eastAsia="Times New Roman" w:hAnsi="Times New Roman" w:cs="Nazanin"/>
                <w:b/>
                <w:bCs/>
                <w:sz w:val="24"/>
                <w:szCs w:val="24"/>
                <w:u w:val="single"/>
                <w:lang w:bidi="fa-IR"/>
              </w:rPr>
            </w:pPr>
          </w:p>
          <w:p w:rsidR="00A23DCC" w:rsidRPr="00A23DCC" w:rsidRDefault="00A23DCC" w:rsidP="00A23DCC">
            <w:pPr>
              <w:jc w:val="lowKashida"/>
              <w:rPr>
                <w:rFonts w:ascii="Times New Roman" w:eastAsia="Times New Roman" w:hAnsi="Times New Roman" w:cs="Nazanin"/>
                <w:b/>
                <w:bCs/>
                <w:sz w:val="24"/>
                <w:szCs w:val="24"/>
                <w:u w:val="single"/>
                <w:lang w:bidi="fa-IR"/>
              </w:rPr>
            </w:pPr>
            <w:r w:rsidRPr="00A23DCC">
              <w:rPr>
                <w:rFonts w:ascii="Times New Roman" w:eastAsia="Times New Roman" w:hAnsi="Times New Roman" w:cs="Nazanin"/>
                <w:b/>
                <w:bCs/>
                <w:sz w:val="24"/>
                <w:szCs w:val="24"/>
                <w:u w:val="single"/>
                <w:lang w:bidi="fa-IR"/>
              </w:rPr>
              <w:t>Article 8: Mode of Payment:</w:t>
            </w:r>
          </w:p>
          <w:p w:rsidR="00A23DCC" w:rsidRDefault="00A23DCC" w:rsidP="00A23DCC">
            <w:pPr>
              <w:rPr>
                <w:rFonts w:ascii="Times New Roman" w:eastAsia="Times New Roman" w:hAnsi="Times New Roman" w:cs="Times New Roman"/>
                <w:sz w:val="24"/>
                <w:szCs w:val="24"/>
                <w:lang w:bidi="fa-IR"/>
              </w:rPr>
            </w:pPr>
            <w:r w:rsidRPr="00A23DCC">
              <w:rPr>
                <w:rFonts w:ascii="Times New Roman" w:eastAsia="Times New Roman" w:hAnsi="Times New Roman" w:cs="Times New Roman"/>
                <w:sz w:val="24"/>
                <w:szCs w:val="24"/>
                <w:lang w:bidi="fa-IR"/>
              </w:rPr>
              <w:t>Payment for foreign seller   shall be   made via at-sight, irrevocable, indivisible, non-transferrable   and   unconfirmed   letter of credit equal to the total value of the technical and ten percent of the value of similar Emulsifier, opened by the central bank of Iran against the   following documents (advising bank at CBI option). The L/C covering the similar raw material will be increased to 100 pct. value of the cargo after formulating and confirming the formulation result.</w:t>
            </w:r>
          </w:p>
          <w:p w:rsidR="00A23DCC" w:rsidRDefault="00A23DCC" w:rsidP="00A23DCC">
            <w:pPr>
              <w:rPr>
                <w:rFonts w:ascii="Times New Roman" w:eastAsia="Times New Roman" w:hAnsi="Times New Roman" w:cs="Nazanin"/>
                <w:sz w:val="26"/>
                <w:szCs w:val="26"/>
                <w:lang w:bidi="fa-IR"/>
              </w:rPr>
            </w:pPr>
            <w:r w:rsidRPr="00A23DCC">
              <w:rPr>
                <w:rFonts w:ascii="Times New Roman" w:eastAsia="Times New Roman" w:hAnsi="Times New Roman" w:cs="Nazanin"/>
                <w:sz w:val="26"/>
                <w:szCs w:val="26"/>
                <w:lang w:bidi="fa-IR"/>
              </w:rPr>
              <w:t>8-1-The seller’s official invoice in one original and three copies, the original of which certified by chamber of commerce and Iranian embassy in the country   of origin.</w:t>
            </w:r>
          </w:p>
          <w:p w:rsidR="00A23DCC" w:rsidRPr="00A23DCC" w:rsidRDefault="00A23DCC" w:rsidP="00A23DCC">
            <w:pPr>
              <w:numPr>
                <w:ilvl w:val="1"/>
                <w:numId w:val="7"/>
              </w:numPr>
              <w:rPr>
                <w:rFonts w:ascii="Times New Roman" w:eastAsia="Times New Roman" w:hAnsi="Times New Roman" w:cs="Nazanin"/>
                <w:sz w:val="26"/>
                <w:szCs w:val="26"/>
                <w:lang w:bidi="fa-IR"/>
              </w:rPr>
            </w:pPr>
            <w:r w:rsidRPr="00A23DCC">
              <w:rPr>
                <w:rFonts w:ascii="Times New Roman" w:eastAsia="Times New Roman" w:hAnsi="Times New Roman" w:cs="Nazanin"/>
                <w:sz w:val="26"/>
                <w:szCs w:val="26"/>
                <w:lang w:bidi="fa-IR"/>
              </w:rPr>
              <w:t>Certificate   of   origin in one original and three copies, the original of which certified by chamber of commerce in seller’s country and local Iranian embassy.</w:t>
            </w:r>
          </w:p>
          <w:p w:rsidR="00A23DCC" w:rsidRPr="00A23DCC" w:rsidRDefault="00A23DCC" w:rsidP="00A23DCC">
            <w:pPr>
              <w:numPr>
                <w:ilvl w:val="1"/>
                <w:numId w:val="7"/>
              </w:numPr>
              <w:rPr>
                <w:rFonts w:ascii="Times New Roman" w:eastAsia="Times New Roman" w:hAnsi="Times New Roman" w:cs="Nazanin"/>
                <w:sz w:val="26"/>
                <w:szCs w:val="26"/>
                <w:lang w:bidi="fa-IR"/>
              </w:rPr>
            </w:pPr>
            <w:r w:rsidRPr="00A23DCC">
              <w:rPr>
                <w:rFonts w:ascii="Times New Roman" w:eastAsia="Times New Roman" w:hAnsi="Times New Roman" w:cs="Nazanin"/>
                <w:sz w:val="26"/>
                <w:szCs w:val="26"/>
                <w:lang w:bidi="fa-IR"/>
              </w:rPr>
              <w:t>Certificate of quantity and quality as issued by inspection company in one original and three copies, the original of which to be confirmed by local chamber of commerce along with complete analysis of the goods, certifying that the specifications of the goods are according to the relevant Performa invoice. The inspection charges will   be   at beneficiary’s account.</w:t>
            </w:r>
          </w:p>
          <w:p w:rsidR="00A23DCC" w:rsidRPr="00087D59" w:rsidRDefault="00A23DCC" w:rsidP="00A23DCC">
            <w:pPr>
              <w:numPr>
                <w:ilvl w:val="1"/>
                <w:numId w:val="7"/>
              </w:numPr>
              <w:rPr>
                <w:rFonts w:cs="Nazanin"/>
                <w:sz w:val="26"/>
                <w:szCs w:val="26"/>
              </w:rPr>
            </w:pPr>
            <w:r w:rsidRPr="00087D59">
              <w:rPr>
                <w:rFonts w:cs="Nazanin"/>
                <w:sz w:val="26"/>
                <w:szCs w:val="26"/>
              </w:rPr>
              <w:t>Complete number of clean bills of lading, showing freight is pre-paid and certifying that the goods are in fact loaded on vessel in three originals and two non – negotiable copies.</w:t>
            </w:r>
          </w:p>
          <w:p w:rsidR="00A23DCC" w:rsidRDefault="00A23DCC" w:rsidP="00A23DCC">
            <w:pPr>
              <w:numPr>
                <w:ilvl w:val="1"/>
                <w:numId w:val="7"/>
              </w:numPr>
              <w:rPr>
                <w:rFonts w:cs="Nazanin"/>
                <w:sz w:val="26"/>
                <w:szCs w:val="26"/>
              </w:rPr>
            </w:pPr>
            <w:r w:rsidRPr="00087D59">
              <w:rPr>
                <w:rFonts w:cs="Nazanin"/>
                <w:sz w:val="26"/>
                <w:szCs w:val="26"/>
              </w:rPr>
              <w:t xml:space="preserve">Certificate of soundness of the product as issued by an official governmental authority of the seller’s country, or the </w:t>
            </w:r>
            <w:r w:rsidRPr="00087D59">
              <w:rPr>
                <w:rFonts w:cs="Nazanin"/>
                <w:sz w:val="26"/>
                <w:szCs w:val="26"/>
              </w:rPr>
              <w:lastRenderedPageBreak/>
              <w:t>seller, showing the goods are free</w:t>
            </w:r>
            <w:r>
              <w:rPr>
                <w:rFonts w:cs="Nazanin"/>
                <w:sz w:val="26"/>
                <w:szCs w:val="26"/>
              </w:rPr>
              <w:t xml:space="preserve"> from</w:t>
            </w:r>
            <w:r w:rsidRPr="00087D59">
              <w:rPr>
                <w:rFonts w:cs="Nazanin"/>
                <w:sz w:val="26"/>
                <w:szCs w:val="26"/>
              </w:rPr>
              <w:t xml:space="preserve"> of any dangerous and radioactive materials.</w:t>
            </w:r>
          </w:p>
          <w:p w:rsidR="001E7B55" w:rsidRDefault="001E7B55" w:rsidP="001E7B55">
            <w:pPr>
              <w:ind w:left="720"/>
              <w:rPr>
                <w:rFonts w:cs="Nazanin"/>
                <w:sz w:val="26"/>
                <w:szCs w:val="26"/>
              </w:rPr>
            </w:pPr>
          </w:p>
          <w:p w:rsidR="001E7B55" w:rsidRPr="00087D59" w:rsidRDefault="001E7B55" w:rsidP="001E7B55">
            <w:pPr>
              <w:ind w:left="720"/>
              <w:rPr>
                <w:rFonts w:cs="Nazanin"/>
                <w:sz w:val="26"/>
                <w:szCs w:val="26"/>
              </w:rPr>
            </w:pPr>
          </w:p>
          <w:p w:rsidR="00A23DCC" w:rsidRDefault="00A23DCC" w:rsidP="00A23DCC">
            <w:pPr>
              <w:numPr>
                <w:ilvl w:val="1"/>
                <w:numId w:val="7"/>
              </w:numPr>
              <w:jc w:val="lowKashida"/>
              <w:rPr>
                <w:rFonts w:cs="Nazanin"/>
              </w:rPr>
            </w:pPr>
            <w:r w:rsidRPr="004B6FF6">
              <w:rPr>
                <w:rFonts w:cs="Nazanin"/>
              </w:rPr>
              <w:t xml:space="preserve"> Photocopy of receipt of an international air courier showing that the copies / Photocopies of the full set of shipping documents have been received by them for delivery to the Buyer.</w:t>
            </w:r>
          </w:p>
          <w:p w:rsidR="00F84854" w:rsidRDefault="00F84854" w:rsidP="00F84854">
            <w:pPr>
              <w:ind w:left="720"/>
              <w:jc w:val="lowKashida"/>
              <w:rPr>
                <w:rFonts w:cs="Nazanin"/>
              </w:rPr>
            </w:pPr>
          </w:p>
          <w:p w:rsidR="00F84854" w:rsidRPr="004B6FF6" w:rsidRDefault="00F84854" w:rsidP="00F84854">
            <w:pPr>
              <w:ind w:left="720"/>
              <w:jc w:val="lowKashida"/>
              <w:rPr>
                <w:rFonts w:cs="Nazanin"/>
              </w:rPr>
            </w:pPr>
          </w:p>
          <w:p w:rsidR="00A23DCC" w:rsidRPr="00670644" w:rsidRDefault="00A23DCC" w:rsidP="00A23DCC">
            <w:pPr>
              <w:numPr>
                <w:ilvl w:val="1"/>
                <w:numId w:val="7"/>
              </w:numPr>
              <w:rPr>
                <w:rFonts w:cs="Nazanin"/>
                <w:sz w:val="25"/>
                <w:szCs w:val="25"/>
              </w:rPr>
            </w:pPr>
            <w:r w:rsidRPr="00670644">
              <w:rPr>
                <w:rFonts w:cs="Nazanin"/>
                <w:sz w:val="25"/>
                <w:szCs w:val="25"/>
              </w:rPr>
              <w:t xml:space="preserve"> Certificate of year of production as issued by the seller, showing that the dispatched goods are produced after the contract and has a shelf life of at least two years from the date of contract.</w:t>
            </w:r>
          </w:p>
          <w:p w:rsidR="00A23DCC" w:rsidRPr="00271540" w:rsidRDefault="00A23DCC" w:rsidP="00A23DCC">
            <w:pPr>
              <w:numPr>
                <w:ilvl w:val="1"/>
                <w:numId w:val="7"/>
              </w:numPr>
              <w:rPr>
                <w:rFonts w:cs="Nazanin"/>
                <w:sz w:val="25"/>
                <w:szCs w:val="25"/>
              </w:rPr>
            </w:pPr>
            <w:r w:rsidRPr="00271540">
              <w:rPr>
                <w:rFonts w:cs="Nazanin"/>
                <w:sz w:val="25"/>
                <w:szCs w:val="25"/>
              </w:rPr>
              <w:t>Certificate of indemnity as issued by the seller, undertaking, according to the buyer’s agreement, to replace the product if proved to have specifications or quality contrary to the purchase contract terms and conditions and compensate the relevant damages.</w:t>
            </w:r>
          </w:p>
          <w:p w:rsidR="00A23DCC" w:rsidRPr="00271540" w:rsidRDefault="00A23DCC" w:rsidP="00A23DCC">
            <w:pPr>
              <w:numPr>
                <w:ilvl w:val="1"/>
                <w:numId w:val="7"/>
              </w:numPr>
              <w:rPr>
                <w:rFonts w:cs="Nazanin"/>
                <w:sz w:val="25"/>
                <w:szCs w:val="25"/>
              </w:rPr>
            </w:pPr>
            <w:r w:rsidRPr="00271540">
              <w:rPr>
                <w:rFonts w:cs="Nazanin"/>
                <w:sz w:val="25"/>
                <w:szCs w:val="25"/>
              </w:rPr>
              <w:t xml:space="preserve">Complete packing list in 4 </w:t>
            </w:r>
            <w:r>
              <w:rPr>
                <w:rFonts w:cs="Nazanin"/>
                <w:sz w:val="25"/>
                <w:szCs w:val="25"/>
              </w:rPr>
              <w:t>copies</w:t>
            </w:r>
            <w:r w:rsidRPr="00271540">
              <w:rPr>
                <w:rFonts w:cs="Nazanin"/>
                <w:sz w:val="25"/>
                <w:szCs w:val="25"/>
              </w:rPr>
              <w:t xml:space="preserve"> showing shipment of the goods which shall contain the specifications of pallets, and their dimensions along with gross and net weights of the product.</w:t>
            </w:r>
          </w:p>
          <w:p w:rsidR="00A23DCC" w:rsidRPr="00E738F9" w:rsidRDefault="00A23DCC" w:rsidP="00A23DCC">
            <w:pPr>
              <w:numPr>
                <w:ilvl w:val="1"/>
                <w:numId w:val="7"/>
              </w:numPr>
              <w:rPr>
                <w:rFonts w:cs="Nazanin"/>
                <w:sz w:val="25"/>
                <w:szCs w:val="25"/>
              </w:rPr>
            </w:pPr>
            <w:r w:rsidRPr="00E738F9">
              <w:rPr>
                <w:rFonts w:cs="Nazanin"/>
                <w:sz w:val="25"/>
                <w:szCs w:val="25"/>
              </w:rPr>
              <w:t>Freight invoice as issued by the transport company in one original and three copies, the original of which certified by chamber of commerce in the country of origin and local consulate</w:t>
            </w:r>
            <w:r>
              <w:rPr>
                <w:rFonts w:cs="Nazanin"/>
                <w:sz w:val="25"/>
                <w:szCs w:val="25"/>
              </w:rPr>
              <w:t xml:space="preserve"> </w:t>
            </w:r>
            <w:r w:rsidRPr="00E738F9">
              <w:rPr>
                <w:rFonts w:cs="Nazanin"/>
                <w:sz w:val="25"/>
                <w:szCs w:val="25"/>
              </w:rPr>
              <w:t>of the Islamic republic of Iran.</w:t>
            </w:r>
          </w:p>
          <w:p w:rsidR="00A23DCC" w:rsidRDefault="00A23DCC" w:rsidP="00A23DCC">
            <w:pPr>
              <w:jc w:val="lowKashida"/>
              <w:rPr>
                <w:rFonts w:cs="Nazanin"/>
                <w:b/>
                <w:bCs/>
                <w:u w:val="single"/>
              </w:rPr>
            </w:pPr>
            <w:r w:rsidRPr="004B6FF6">
              <w:rPr>
                <w:rFonts w:cs="Nazanin"/>
                <w:b/>
                <w:bCs/>
                <w:u w:val="single"/>
              </w:rPr>
              <w:t xml:space="preserve">Article </w:t>
            </w:r>
            <w:r>
              <w:rPr>
                <w:rFonts w:cs="Nazanin"/>
                <w:b/>
                <w:bCs/>
                <w:u w:val="single"/>
              </w:rPr>
              <w:t>9</w:t>
            </w:r>
            <w:r w:rsidRPr="004B6FF6">
              <w:rPr>
                <w:rFonts w:cs="Nazanin"/>
                <w:b/>
                <w:bCs/>
                <w:u w:val="single"/>
              </w:rPr>
              <w:t xml:space="preserve">: Force Majeure: </w:t>
            </w:r>
          </w:p>
          <w:p w:rsidR="00A23DCC" w:rsidRPr="004B6FF6" w:rsidRDefault="00A23DCC" w:rsidP="00A23DCC">
            <w:pPr>
              <w:jc w:val="lowKashida"/>
              <w:rPr>
                <w:rFonts w:cs="Nazanin"/>
                <w:b/>
                <w:bCs/>
                <w:u w:val="single"/>
              </w:rPr>
            </w:pPr>
          </w:p>
          <w:p w:rsidR="00A23DCC" w:rsidRPr="009A4233" w:rsidRDefault="00A23DCC" w:rsidP="00A23DCC">
            <w:pPr>
              <w:rPr>
                <w:rFonts w:cs="Nazanin"/>
                <w:sz w:val="26"/>
                <w:szCs w:val="26"/>
              </w:rPr>
            </w:pPr>
            <w:r w:rsidRPr="009A4233">
              <w:rPr>
                <w:rFonts w:cs="Nazanin"/>
                <w:sz w:val="26"/>
                <w:szCs w:val="26"/>
              </w:rPr>
              <w:t xml:space="preserve">9-1- The contracting parties are exempted from liability for total or partial non- compliance with the terms of this contract, if non – compliance with the terms of this contract, was caused entirely or in part by any circumstances of force Majeure or other events beyond a party's </w:t>
            </w:r>
            <w:r w:rsidRPr="009A4233">
              <w:rPr>
                <w:rFonts w:cs="Nazanin"/>
                <w:sz w:val="26"/>
                <w:szCs w:val="26"/>
              </w:rPr>
              <w:lastRenderedPageBreak/>
              <w:t xml:space="preserve">reasonable control, e.g., war, strike, fire, and act of God beyond the control of human being of which according to duration of the Force Majeure will be added to the duration of the contact. Incase either side is confronted with a condition regarded as Force Majeure, it is to serve a notice upon the other side with full description of the nature of the condition (situation, beginning and end of it) accompanied by a document signed by </w:t>
            </w:r>
            <w:r w:rsidR="00CE47E2" w:rsidRPr="009A4233">
              <w:rPr>
                <w:rFonts w:cs="Nazanin"/>
                <w:sz w:val="26"/>
                <w:szCs w:val="26"/>
              </w:rPr>
              <w:t>its</w:t>
            </w:r>
            <w:r w:rsidRPr="009A4233">
              <w:rPr>
                <w:rFonts w:cs="Nazanin"/>
                <w:sz w:val="26"/>
                <w:szCs w:val="26"/>
              </w:rPr>
              <w:t xml:space="preserve"> country's officials confirming the occurrence of the situation, within a maximum period of 15 days.</w:t>
            </w:r>
          </w:p>
          <w:p w:rsidR="00A23DCC" w:rsidRDefault="00A23DCC" w:rsidP="00A23DCC">
            <w:pPr>
              <w:jc w:val="lowKashida"/>
              <w:rPr>
                <w:rFonts w:ascii="Times New Roman" w:eastAsia="Times New Roman" w:hAnsi="Times New Roman" w:cs="Nazanin"/>
                <w:sz w:val="24"/>
                <w:szCs w:val="24"/>
                <w:lang w:bidi="fa-IR"/>
              </w:rPr>
            </w:pPr>
            <w:r w:rsidRPr="00A23DCC">
              <w:rPr>
                <w:rFonts w:ascii="Times New Roman" w:eastAsia="Times New Roman" w:hAnsi="Times New Roman" w:cs="Nazanin"/>
                <w:sz w:val="24"/>
                <w:szCs w:val="24"/>
                <w:lang w:bidi="fa-IR"/>
              </w:rPr>
              <w:t>9-2- Signing this contact is a tantamount to recognition of the precautions and necessary actions to carry out commitments under the contract by the supplier.</w:t>
            </w:r>
          </w:p>
          <w:p w:rsidR="00CE47E2" w:rsidRPr="00A23DCC" w:rsidRDefault="00CE47E2" w:rsidP="00A23DCC">
            <w:pPr>
              <w:jc w:val="lowKashida"/>
              <w:rPr>
                <w:rFonts w:ascii="Times New Roman" w:eastAsia="Times New Roman" w:hAnsi="Times New Roman" w:cs="Nazanin"/>
                <w:sz w:val="24"/>
                <w:szCs w:val="24"/>
                <w:lang w:bidi="fa-IR"/>
              </w:rPr>
            </w:pPr>
          </w:p>
          <w:p w:rsidR="00A23DCC" w:rsidRDefault="00A23DCC" w:rsidP="00A23DCC">
            <w:pPr>
              <w:jc w:val="lowKashida"/>
              <w:rPr>
                <w:rFonts w:ascii="Times New Roman" w:eastAsia="Times New Roman" w:hAnsi="Times New Roman" w:cs="Nazanin"/>
                <w:sz w:val="24"/>
                <w:szCs w:val="24"/>
                <w:lang w:bidi="fa-IR"/>
              </w:rPr>
            </w:pPr>
            <w:r w:rsidRPr="00A23DCC">
              <w:rPr>
                <w:rFonts w:ascii="Times New Roman" w:eastAsia="Times New Roman" w:hAnsi="Times New Roman" w:cs="Nazanin"/>
                <w:sz w:val="24"/>
                <w:szCs w:val="24"/>
                <w:lang w:bidi="fa-IR"/>
              </w:rPr>
              <w:t>9-3- In case the Force Majeure persists for more than four months, both sides shall initiate negotiations to find a proper solution to overcome the situation However, the buyer shall unilaterally have the option to call the contract annulled at its discretion, in Which case the provisions of Article 10 shall apply.</w:t>
            </w:r>
          </w:p>
          <w:p w:rsidR="00CE47E2" w:rsidRDefault="00CE47E2" w:rsidP="00A23DCC">
            <w:pPr>
              <w:jc w:val="lowKashida"/>
              <w:rPr>
                <w:rFonts w:ascii="Times New Roman" w:eastAsia="Times New Roman" w:hAnsi="Times New Roman" w:cs="Nazanin"/>
                <w:sz w:val="24"/>
                <w:szCs w:val="24"/>
                <w:lang w:bidi="fa-IR"/>
              </w:rPr>
            </w:pPr>
          </w:p>
          <w:p w:rsidR="00A23DCC" w:rsidRDefault="00A23DCC" w:rsidP="00A23DCC">
            <w:pPr>
              <w:jc w:val="lowKashida"/>
              <w:rPr>
                <w:rFonts w:ascii="Times New Roman" w:eastAsia="Times New Roman" w:hAnsi="Times New Roman" w:cs="Nazanin"/>
                <w:sz w:val="24"/>
                <w:szCs w:val="24"/>
                <w:lang w:bidi="fa-IR"/>
              </w:rPr>
            </w:pPr>
            <w:r w:rsidRPr="00A23DCC">
              <w:rPr>
                <w:rFonts w:ascii="Times New Roman" w:eastAsia="Times New Roman" w:hAnsi="Times New Roman" w:cs="Nazanin"/>
                <w:sz w:val="24"/>
                <w:szCs w:val="24"/>
                <w:lang w:bidi="fa-IR"/>
              </w:rPr>
              <w:t xml:space="preserve">Article 10- Annulment of the contract </w:t>
            </w:r>
          </w:p>
          <w:p w:rsidR="00CE47E2" w:rsidRPr="00A23DCC" w:rsidRDefault="00CE47E2" w:rsidP="00A23DCC">
            <w:pPr>
              <w:jc w:val="lowKashida"/>
              <w:rPr>
                <w:rFonts w:ascii="Times New Roman" w:eastAsia="Times New Roman" w:hAnsi="Times New Roman" w:cs="Nazanin"/>
                <w:sz w:val="24"/>
                <w:szCs w:val="24"/>
                <w:lang w:bidi="fa-IR"/>
              </w:rPr>
            </w:pPr>
          </w:p>
          <w:p w:rsidR="00A23DCC" w:rsidRPr="00A23DCC" w:rsidRDefault="00A23DCC" w:rsidP="00A23DCC">
            <w:pPr>
              <w:jc w:val="lowKashida"/>
              <w:rPr>
                <w:rFonts w:ascii="Times New Roman" w:eastAsia="Times New Roman" w:hAnsi="Times New Roman" w:cs="Nazanin"/>
                <w:sz w:val="24"/>
                <w:szCs w:val="24"/>
                <w:lang w:bidi="fa-IR"/>
              </w:rPr>
            </w:pPr>
            <w:r w:rsidRPr="00A23DCC">
              <w:rPr>
                <w:rFonts w:ascii="Times New Roman" w:eastAsia="Times New Roman" w:hAnsi="Times New Roman" w:cs="Nazanin"/>
                <w:sz w:val="24"/>
                <w:szCs w:val="24"/>
                <w:lang w:bidi="fa-IR"/>
              </w:rPr>
              <w:t xml:space="preserve">10-1- In following cases the buyer will have the option of annulling the contract: </w:t>
            </w:r>
          </w:p>
          <w:p w:rsidR="00A23DCC" w:rsidRPr="00A23DCC" w:rsidRDefault="00A23DCC" w:rsidP="00A23DCC">
            <w:pPr>
              <w:numPr>
                <w:ilvl w:val="1"/>
                <w:numId w:val="8"/>
              </w:numPr>
              <w:jc w:val="lowKashida"/>
              <w:rPr>
                <w:rFonts w:ascii="Times New Roman" w:eastAsia="Times New Roman" w:hAnsi="Times New Roman" w:cs="Nazanin"/>
                <w:sz w:val="24"/>
                <w:szCs w:val="24"/>
                <w:lang w:bidi="fa-IR"/>
              </w:rPr>
            </w:pPr>
            <w:r w:rsidRPr="00A23DCC">
              <w:rPr>
                <w:rFonts w:ascii="Times New Roman" w:eastAsia="Times New Roman" w:hAnsi="Times New Roman" w:cs="Nazanin"/>
                <w:sz w:val="24"/>
                <w:szCs w:val="24"/>
                <w:lang w:bidi="fa-IR"/>
              </w:rPr>
              <w:t>Delay in delivering the subject of the contract, as mentioned in Article     1-3- "subject the reason of this delay is coming from the seller".</w:t>
            </w:r>
          </w:p>
          <w:p w:rsidR="00A23DCC" w:rsidRPr="004B6FF6" w:rsidRDefault="00A23DCC" w:rsidP="00A23DCC">
            <w:pPr>
              <w:jc w:val="lowKashida"/>
              <w:rPr>
                <w:rFonts w:cs="Nazanin"/>
              </w:rPr>
            </w:pPr>
            <w:r w:rsidRPr="004B6FF6">
              <w:rPr>
                <w:rFonts w:cs="Nazanin"/>
              </w:rPr>
              <w:t>10-3-Transferring the contract to a third party.</w:t>
            </w:r>
          </w:p>
          <w:p w:rsidR="00A23DCC" w:rsidRPr="004B6FF6" w:rsidRDefault="00A23DCC" w:rsidP="00A23DCC">
            <w:pPr>
              <w:jc w:val="lowKashida"/>
              <w:rPr>
                <w:rFonts w:cs="Nazanin"/>
              </w:rPr>
            </w:pPr>
            <w:r w:rsidRPr="004B6FF6">
              <w:rPr>
                <w:rFonts w:cs="Nazanin"/>
              </w:rPr>
              <w:t>10-4-  Lack of financial and Technical ability of the supplier for completing the commitment according to the schedule, as the buyer deems.</w:t>
            </w:r>
          </w:p>
          <w:p w:rsidR="00A23DCC" w:rsidRPr="004B6FF6" w:rsidRDefault="00A23DCC" w:rsidP="00A23DCC">
            <w:pPr>
              <w:jc w:val="lowKashida"/>
              <w:rPr>
                <w:rFonts w:cs="Nazanin"/>
              </w:rPr>
            </w:pPr>
            <w:r w:rsidRPr="004B6FF6">
              <w:rPr>
                <w:rFonts w:cs="Nazanin"/>
              </w:rPr>
              <w:t xml:space="preserve">10-5- Disbandment of the supplier </w:t>
            </w:r>
          </w:p>
          <w:p w:rsidR="00A23DCC" w:rsidRPr="004B6FF6" w:rsidRDefault="00A23DCC" w:rsidP="00A23DCC">
            <w:pPr>
              <w:jc w:val="lowKashida"/>
              <w:rPr>
                <w:rFonts w:cs="Nazanin"/>
              </w:rPr>
            </w:pPr>
            <w:r w:rsidRPr="004B6FF6">
              <w:rPr>
                <w:rFonts w:cs="Nazanin"/>
              </w:rPr>
              <w:t>10-6-  The supplier bankruptcy.</w:t>
            </w:r>
          </w:p>
          <w:p w:rsidR="00A23DCC" w:rsidRDefault="00A23DCC" w:rsidP="00A23DCC">
            <w:r w:rsidRPr="004B6FF6">
              <w:rPr>
                <w:rFonts w:cs="Nazanin"/>
              </w:rPr>
              <w:t xml:space="preserve">10-7- Supplier is obliged to observe all conditions of this contact and in case of violating any of the articles of this contract the buyer has the right to compensate the losses (determining the level will be the buyer's decision) from </w:t>
            </w:r>
            <w:r w:rsidRPr="004B6FF6">
              <w:rPr>
                <w:rFonts w:cs="Nazanin"/>
              </w:rPr>
              <w:lastRenderedPageBreak/>
              <w:t xml:space="preserve">the seller and also has the right to annul the contract if deemed necessary. In this case, the supplier will </w:t>
            </w:r>
            <w:r w:rsidR="00CE47E2" w:rsidRPr="004B6FF6">
              <w:rPr>
                <w:rFonts w:cs="Nazanin"/>
              </w:rPr>
              <w:t>waive</w:t>
            </w:r>
            <w:r w:rsidRPr="004B6FF6">
              <w:rPr>
                <w:rFonts w:cs="Nazanin"/>
              </w:rPr>
              <w:t xml:space="preserve"> its rights for any protest.</w:t>
            </w:r>
          </w:p>
          <w:p w:rsidR="00CE47E2" w:rsidRDefault="00CE47E2" w:rsidP="00A23DCC"/>
          <w:p w:rsidR="00CE47E2" w:rsidRDefault="00CE47E2" w:rsidP="00A23DCC"/>
          <w:p w:rsidR="00CE47E2" w:rsidRDefault="00CE47E2" w:rsidP="00A23DCC"/>
          <w:p w:rsidR="00CE47E2" w:rsidRDefault="00CE47E2" w:rsidP="00A23DCC"/>
          <w:p w:rsidR="00A23DCC" w:rsidRPr="004B6FF6" w:rsidRDefault="00A23DCC" w:rsidP="00A23DCC">
            <w:pPr>
              <w:jc w:val="lowKashida"/>
              <w:rPr>
                <w:rFonts w:cs="Nazanin"/>
              </w:rPr>
            </w:pPr>
            <w:r w:rsidRPr="004B6FF6">
              <w:rPr>
                <w:rFonts w:cs="Nazanin"/>
              </w:rPr>
              <w:t>Article 11- Disputes Settlement:</w:t>
            </w:r>
          </w:p>
          <w:p w:rsidR="00A23DCC" w:rsidRPr="002C3051" w:rsidRDefault="00A23DCC" w:rsidP="00A23DCC">
            <w:pPr>
              <w:rPr>
                <w:rFonts w:cs="Nazanin"/>
                <w:sz w:val="25"/>
                <w:szCs w:val="25"/>
              </w:rPr>
            </w:pPr>
            <w:r w:rsidRPr="002C3051">
              <w:rPr>
                <w:rFonts w:cs="Nazanin"/>
                <w:sz w:val="25"/>
                <w:szCs w:val="25"/>
              </w:rPr>
              <w:t>The laws of the Islamic Republic of Iran shall solely govern the present contract and the relations between the two parties as well as any issues relevant thereto or arising thereof. All dispute arising due to non- fulfillment of obligations related</w:t>
            </w:r>
          </w:p>
          <w:p w:rsidR="00A23DCC" w:rsidRPr="002C3051" w:rsidRDefault="00A23DCC" w:rsidP="00A23DCC">
            <w:pPr>
              <w:rPr>
                <w:rFonts w:cs="Nazanin"/>
                <w:sz w:val="25"/>
                <w:szCs w:val="25"/>
              </w:rPr>
            </w:pPr>
            <w:r w:rsidRPr="002C3051">
              <w:rPr>
                <w:rFonts w:cs="Nazanin"/>
                <w:sz w:val="25"/>
                <w:szCs w:val="25"/>
              </w:rPr>
              <w:t>to this contract, be it over the nature of the transaction or any other interpretations thereof and / or related technical issues (totally or partially) shall be settled on the amicable grounds. Otherwise, such disputes shall solely be settled in the framework of Iranian laws and through competent legal authority's tribunals of the Islamic Republic of Iran. The decisions made by the Iranian courts shall be final and enforceable and the decrees issued by such courts shall be effective at any competent court in any other country</w:t>
            </w:r>
          </w:p>
          <w:p w:rsidR="00A23DCC" w:rsidRDefault="00A23DCC" w:rsidP="00A23DCC">
            <w:pPr>
              <w:rPr>
                <w:rFonts w:ascii="Times New Roman" w:eastAsia="Times New Roman" w:hAnsi="Times New Roman" w:cs="Nazanin"/>
                <w:sz w:val="25"/>
                <w:szCs w:val="25"/>
                <w:lang w:bidi="fa-IR"/>
              </w:rPr>
            </w:pPr>
            <w:r w:rsidRPr="00A23DCC">
              <w:rPr>
                <w:rFonts w:ascii="Times New Roman" w:eastAsia="Times New Roman" w:hAnsi="Times New Roman" w:cs="Nazanin"/>
                <w:sz w:val="25"/>
                <w:szCs w:val="25"/>
                <w:lang w:bidi="fa-IR"/>
              </w:rPr>
              <w:t xml:space="preserve">Note: If the result of local analysis of the goods in </w:t>
            </w:r>
            <w:smartTag w:uri="urn:schemas-microsoft-com:office:smarttags" w:element="country-region">
              <w:smartTag w:uri="urn:schemas-microsoft-com:office:smarttags" w:element="place">
                <w:r w:rsidRPr="00A23DCC">
                  <w:rPr>
                    <w:rFonts w:ascii="Times New Roman" w:eastAsia="Times New Roman" w:hAnsi="Times New Roman" w:cs="Nazanin"/>
                    <w:sz w:val="25"/>
                    <w:szCs w:val="25"/>
                    <w:lang w:bidi="fa-IR"/>
                  </w:rPr>
                  <w:t>Iran</w:t>
                </w:r>
              </w:smartTag>
            </w:smartTag>
            <w:r w:rsidRPr="00A23DCC">
              <w:rPr>
                <w:rFonts w:ascii="Times New Roman" w:eastAsia="Times New Roman" w:hAnsi="Times New Roman" w:cs="Nazanin"/>
                <w:sz w:val="25"/>
                <w:szCs w:val="25"/>
                <w:lang w:bidi="fa-IR"/>
              </w:rPr>
              <w:t xml:space="preserve"> was negative, the seller shall be obligated to return the goods and pay its value and other expenses incurred to replace the defective goods with sound product acceptable to the plant protection organization and compensate the relevant expenses and incurred damages.</w:t>
            </w:r>
          </w:p>
          <w:p w:rsidR="00CE47E2" w:rsidRPr="00A23DCC" w:rsidRDefault="00CE47E2" w:rsidP="00A23DCC">
            <w:pPr>
              <w:rPr>
                <w:rFonts w:ascii="Times New Roman" w:eastAsia="Times New Roman" w:hAnsi="Times New Roman" w:cs="Nazanin"/>
                <w:sz w:val="25"/>
                <w:szCs w:val="25"/>
                <w:lang w:bidi="fa-IR"/>
              </w:rPr>
            </w:pPr>
          </w:p>
          <w:p w:rsidR="00A23DCC" w:rsidRPr="00A23DCC" w:rsidRDefault="00A23DCC" w:rsidP="00A23DCC">
            <w:pPr>
              <w:jc w:val="lowKashida"/>
              <w:rPr>
                <w:rFonts w:ascii="Times New Roman" w:eastAsia="Times New Roman" w:hAnsi="Times New Roman" w:cs="Nazanin"/>
                <w:b/>
                <w:bCs/>
                <w:sz w:val="24"/>
                <w:szCs w:val="24"/>
                <w:u w:val="single"/>
                <w:lang w:bidi="fa-IR"/>
              </w:rPr>
            </w:pPr>
            <w:r w:rsidRPr="00A23DCC">
              <w:rPr>
                <w:rFonts w:ascii="Times New Roman" w:eastAsia="Times New Roman" w:hAnsi="Times New Roman" w:cs="Nazanin"/>
                <w:b/>
                <w:bCs/>
                <w:sz w:val="24"/>
                <w:szCs w:val="24"/>
                <w:u w:val="single"/>
                <w:lang w:bidi="fa-IR"/>
              </w:rPr>
              <w:t>Article 12: Other Important Conditions:</w:t>
            </w:r>
          </w:p>
          <w:p w:rsidR="00614577" w:rsidRDefault="00A23DCC" w:rsidP="00A23DCC">
            <w:pPr>
              <w:numPr>
                <w:ilvl w:val="1"/>
                <w:numId w:val="9"/>
              </w:numPr>
              <w:rPr>
                <w:rFonts w:ascii="Times New Roman" w:eastAsia="Times New Roman" w:hAnsi="Times New Roman" w:cs="Nazanin"/>
                <w:sz w:val="24"/>
                <w:szCs w:val="24"/>
                <w:lang w:bidi="fa-IR"/>
              </w:rPr>
            </w:pPr>
            <w:r w:rsidRPr="00A23DCC">
              <w:rPr>
                <w:rFonts w:ascii="Times New Roman" w:eastAsia="Times New Roman" w:hAnsi="Times New Roman" w:cs="Nazanin"/>
                <w:sz w:val="24"/>
                <w:szCs w:val="24"/>
                <w:lang w:bidi="fa-IR"/>
              </w:rPr>
              <w:t xml:space="preserve">Performa invoice </w:t>
            </w:r>
            <w:r w:rsidR="00FA17DF" w:rsidRPr="00A23DCC">
              <w:rPr>
                <w:rFonts w:ascii="Times New Roman" w:eastAsia="Times New Roman" w:hAnsi="Times New Roman" w:cs="Nazanin"/>
                <w:sz w:val="24"/>
                <w:szCs w:val="24"/>
                <w:lang w:bidi="fa-IR"/>
              </w:rPr>
              <w:t>should be</w:t>
            </w:r>
            <w:r w:rsidRPr="00A23DCC">
              <w:rPr>
                <w:rFonts w:ascii="Times New Roman" w:eastAsia="Times New Roman" w:hAnsi="Times New Roman" w:cs="Nazanin"/>
                <w:sz w:val="24"/>
                <w:szCs w:val="24"/>
                <w:lang w:bidi="fa-IR"/>
              </w:rPr>
              <w:t xml:space="preserve"> </w:t>
            </w:r>
            <w:r w:rsidR="00FA17DF" w:rsidRPr="00A23DCC">
              <w:rPr>
                <w:rFonts w:ascii="Times New Roman" w:eastAsia="Times New Roman" w:hAnsi="Times New Roman" w:cs="Nazanin"/>
                <w:sz w:val="24"/>
                <w:szCs w:val="24"/>
                <w:lang w:bidi="fa-IR"/>
              </w:rPr>
              <w:t>enclosed with</w:t>
            </w:r>
            <w:r w:rsidRPr="00A23DCC">
              <w:rPr>
                <w:rFonts w:ascii="Times New Roman" w:eastAsia="Times New Roman" w:hAnsi="Times New Roman" w:cs="Nazanin"/>
                <w:sz w:val="24"/>
                <w:szCs w:val="24"/>
                <w:lang w:bidi="fa-IR"/>
              </w:rPr>
              <w:t xml:space="preserve"> </w:t>
            </w:r>
            <w:proofErr w:type="gramStart"/>
            <w:r w:rsidRPr="00A23DCC">
              <w:rPr>
                <w:rFonts w:ascii="Times New Roman" w:eastAsia="Times New Roman" w:hAnsi="Times New Roman" w:cs="Nazanin"/>
                <w:sz w:val="24"/>
                <w:szCs w:val="24"/>
                <w:lang w:bidi="fa-IR"/>
              </w:rPr>
              <w:t>technical,  physical</w:t>
            </w:r>
            <w:proofErr w:type="gramEnd"/>
            <w:r w:rsidRPr="00A23DCC">
              <w:rPr>
                <w:rFonts w:ascii="Times New Roman" w:eastAsia="Times New Roman" w:hAnsi="Times New Roman" w:cs="Nazanin"/>
                <w:sz w:val="24"/>
                <w:szCs w:val="24"/>
                <w:lang w:bidi="fa-IR"/>
              </w:rPr>
              <w:t xml:space="preserve">  and  chemical  specifications of the  goods and  also with storage,  transportation, safeguarding and safety conditions separately, mentioning  the no and  the date of the relevant   PI  </w:t>
            </w:r>
          </w:p>
          <w:p w:rsidR="00F84854" w:rsidRDefault="00F84854" w:rsidP="00614577">
            <w:pPr>
              <w:ind w:left="720"/>
              <w:rPr>
                <w:rFonts w:ascii="Times New Roman" w:eastAsia="Times New Roman" w:hAnsi="Times New Roman" w:cs="Nazanin"/>
                <w:sz w:val="24"/>
                <w:szCs w:val="24"/>
                <w:lang w:bidi="fa-IR"/>
              </w:rPr>
            </w:pPr>
          </w:p>
          <w:p w:rsidR="00A23DCC" w:rsidRPr="00A23DCC" w:rsidRDefault="00A23DCC" w:rsidP="00614577">
            <w:pPr>
              <w:ind w:left="720"/>
              <w:rPr>
                <w:rFonts w:ascii="Times New Roman" w:eastAsia="Times New Roman" w:hAnsi="Times New Roman" w:cs="Nazanin"/>
                <w:sz w:val="24"/>
                <w:szCs w:val="24"/>
                <w:lang w:bidi="fa-IR"/>
              </w:rPr>
            </w:pPr>
            <w:r w:rsidRPr="00A23DCC">
              <w:rPr>
                <w:rFonts w:ascii="Times New Roman" w:eastAsia="Times New Roman" w:hAnsi="Times New Roman" w:cs="Nazanin"/>
                <w:sz w:val="24"/>
                <w:szCs w:val="24"/>
                <w:lang w:bidi="fa-IR"/>
              </w:rPr>
              <w:t xml:space="preserve"> .</w:t>
            </w:r>
          </w:p>
          <w:p w:rsidR="00CE47E2" w:rsidRDefault="00A23DCC" w:rsidP="00A23DCC">
            <w:pPr>
              <w:numPr>
                <w:ilvl w:val="1"/>
                <w:numId w:val="9"/>
              </w:numPr>
              <w:rPr>
                <w:rFonts w:ascii="Times New Roman" w:eastAsia="Times New Roman" w:hAnsi="Times New Roman" w:cs="Nazanin"/>
                <w:sz w:val="24"/>
                <w:szCs w:val="24"/>
                <w:lang w:bidi="fa-IR"/>
              </w:rPr>
            </w:pPr>
            <w:r w:rsidRPr="00A23DCC">
              <w:rPr>
                <w:rFonts w:ascii="Times New Roman" w:eastAsia="Times New Roman" w:hAnsi="Times New Roman" w:cs="Nazanin"/>
                <w:sz w:val="24"/>
                <w:szCs w:val="24"/>
                <w:lang w:bidi="fa-IR"/>
              </w:rPr>
              <w:lastRenderedPageBreak/>
              <w:t xml:space="preserve">All banking charges outside of </w:t>
            </w:r>
            <w:smartTag w:uri="urn:schemas-microsoft-com:office:smarttags" w:element="country-region">
              <w:smartTag w:uri="urn:schemas-microsoft-com:office:smarttags" w:element="place">
                <w:r w:rsidRPr="00A23DCC">
                  <w:rPr>
                    <w:rFonts w:ascii="Times New Roman" w:eastAsia="Times New Roman" w:hAnsi="Times New Roman" w:cs="Nazanin"/>
                    <w:sz w:val="24"/>
                    <w:szCs w:val="24"/>
                    <w:lang w:bidi="fa-IR"/>
                  </w:rPr>
                  <w:t>Iran</w:t>
                </w:r>
              </w:smartTag>
            </w:smartTag>
            <w:r w:rsidRPr="00A23DCC">
              <w:rPr>
                <w:rFonts w:ascii="Times New Roman" w:eastAsia="Times New Roman" w:hAnsi="Times New Roman" w:cs="Nazanin"/>
                <w:sz w:val="24"/>
                <w:szCs w:val="24"/>
                <w:lang w:bidi="fa-IR"/>
              </w:rPr>
              <w:t xml:space="preserve"> shall be to the seller’s account. </w:t>
            </w:r>
          </w:p>
          <w:p w:rsidR="00A23DCC" w:rsidRPr="00A23DCC" w:rsidRDefault="00A23DCC" w:rsidP="00CE47E2">
            <w:pPr>
              <w:ind w:left="720"/>
              <w:rPr>
                <w:rFonts w:ascii="Times New Roman" w:eastAsia="Times New Roman" w:hAnsi="Times New Roman" w:cs="Nazanin"/>
                <w:sz w:val="24"/>
                <w:szCs w:val="24"/>
                <w:lang w:bidi="fa-IR"/>
              </w:rPr>
            </w:pPr>
            <w:r w:rsidRPr="00A23DCC">
              <w:rPr>
                <w:rFonts w:ascii="Times New Roman" w:eastAsia="Times New Roman" w:hAnsi="Times New Roman" w:cs="Nazanin"/>
                <w:sz w:val="24"/>
                <w:szCs w:val="24"/>
                <w:lang w:bidi="fa-IR"/>
              </w:rPr>
              <w:t xml:space="preserve">  </w:t>
            </w:r>
          </w:p>
          <w:p w:rsidR="00A23DCC" w:rsidRDefault="00A23DCC" w:rsidP="00A23DCC">
            <w:pPr>
              <w:numPr>
                <w:ilvl w:val="1"/>
                <w:numId w:val="9"/>
              </w:numPr>
              <w:rPr>
                <w:rFonts w:ascii="Times New Roman" w:eastAsia="Times New Roman" w:hAnsi="Times New Roman" w:cs="Nazanin"/>
                <w:sz w:val="24"/>
                <w:szCs w:val="24"/>
                <w:lang w:bidi="fa-IR"/>
              </w:rPr>
            </w:pPr>
            <w:r w:rsidRPr="00A23DCC">
              <w:rPr>
                <w:rFonts w:ascii="Times New Roman" w:eastAsia="Times New Roman" w:hAnsi="Times New Roman" w:cs="Nazanin"/>
                <w:sz w:val="24"/>
                <w:szCs w:val="24"/>
                <w:lang w:bidi="fa-IR"/>
              </w:rPr>
              <w:t xml:space="preserve">The seller should </w:t>
            </w:r>
            <w:r w:rsidR="00425835" w:rsidRPr="00A23DCC">
              <w:rPr>
                <w:rFonts w:ascii="Times New Roman" w:eastAsia="Times New Roman" w:hAnsi="Times New Roman" w:cs="Nazanin"/>
                <w:sz w:val="24"/>
                <w:szCs w:val="24"/>
                <w:lang w:bidi="fa-IR"/>
              </w:rPr>
              <w:t>inform the buyer</w:t>
            </w:r>
            <w:r w:rsidRPr="00A23DCC">
              <w:rPr>
                <w:rFonts w:ascii="Times New Roman" w:eastAsia="Times New Roman" w:hAnsi="Times New Roman" w:cs="Nazanin"/>
                <w:sz w:val="24"/>
                <w:szCs w:val="24"/>
                <w:lang w:bidi="fa-IR"/>
              </w:rPr>
              <w:t xml:space="preserve"> any change in their management     address </w:t>
            </w:r>
            <w:r w:rsidR="00425835" w:rsidRPr="00A23DCC">
              <w:rPr>
                <w:rFonts w:ascii="Times New Roman" w:eastAsia="Times New Roman" w:hAnsi="Times New Roman" w:cs="Nazanin"/>
                <w:sz w:val="24"/>
                <w:szCs w:val="24"/>
                <w:lang w:bidi="fa-IR"/>
              </w:rPr>
              <w:t>of their</w:t>
            </w:r>
            <w:r w:rsidRPr="00A23DCC">
              <w:rPr>
                <w:rFonts w:ascii="Times New Roman" w:eastAsia="Times New Roman" w:hAnsi="Times New Roman" w:cs="Nazanin"/>
                <w:sz w:val="24"/>
                <w:szCs w:val="24"/>
                <w:lang w:bidi="fa-IR"/>
              </w:rPr>
              <w:t xml:space="preserve"> company or </w:t>
            </w:r>
            <w:r w:rsidR="00425835" w:rsidRPr="00A23DCC">
              <w:rPr>
                <w:rFonts w:ascii="Times New Roman" w:eastAsia="Times New Roman" w:hAnsi="Times New Roman" w:cs="Nazanin"/>
                <w:sz w:val="24"/>
                <w:szCs w:val="24"/>
                <w:lang w:bidi="fa-IR"/>
              </w:rPr>
              <w:t>their factory within five</w:t>
            </w:r>
            <w:r w:rsidRPr="00A23DCC">
              <w:rPr>
                <w:rFonts w:ascii="Times New Roman" w:eastAsia="Times New Roman" w:hAnsi="Times New Roman" w:cs="Nazanin"/>
                <w:sz w:val="24"/>
                <w:szCs w:val="24"/>
                <w:lang w:bidi="fa-IR"/>
              </w:rPr>
              <w:t xml:space="preserve"> days </w:t>
            </w:r>
            <w:r w:rsidR="00425835" w:rsidRPr="00A23DCC">
              <w:rPr>
                <w:rFonts w:ascii="Times New Roman" w:eastAsia="Times New Roman" w:hAnsi="Times New Roman" w:cs="Nazanin"/>
                <w:sz w:val="24"/>
                <w:szCs w:val="24"/>
                <w:lang w:bidi="fa-IR"/>
              </w:rPr>
              <w:t>from the date</w:t>
            </w:r>
            <w:r w:rsidRPr="00A23DCC">
              <w:rPr>
                <w:rFonts w:ascii="Times New Roman" w:eastAsia="Times New Roman" w:hAnsi="Times New Roman" w:cs="Nazanin"/>
                <w:sz w:val="24"/>
                <w:szCs w:val="24"/>
                <w:lang w:bidi="fa-IR"/>
              </w:rPr>
              <w:t xml:space="preserve"> </w:t>
            </w:r>
            <w:r w:rsidR="00425835" w:rsidRPr="00A23DCC">
              <w:rPr>
                <w:rFonts w:ascii="Times New Roman" w:eastAsia="Times New Roman" w:hAnsi="Times New Roman" w:cs="Nazanin"/>
                <w:sz w:val="24"/>
                <w:szCs w:val="24"/>
                <w:lang w:bidi="fa-IR"/>
              </w:rPr>
              <w:t>of such</w:t>
            </w:r>
            <w:r w:rsidRPr="00A23DCC">
              <w:rPr>
                <w:rFonts w:ascii="Times New Roman" w:eastAsia="Times New Roman" w:hAnsi="Times New Roman" w:cs="Nazanin"/>
                <w:sz w:val="24"/>
                <w:szCs w:val="24"/>
                <w:lang w:bidi="fa-IR"/>
              </w:rPr>
              <w:t xml:space="preserve"> changes.</w:t>
            </w:r>
          </w:p>
          <w:p w:rsidR="00CE47E2" w:rsidRDefault="00CE47E2" w:rsidP="00CE47E2">
            <w:pPr>
              <w:ind w:left="720"/>
              <w:rPr>
                <w:rFonts w:ascii="Times New Roman" w:eastAsia="Times New Roman" w:hAnsi="Times New Roman" w:cs="Nazanin"/>
                <w:sz w:val="24"/>
                <w:szCs w:val="24"/>
                <w:lang w:bidi="fa-IR"/>
              </w:rPr>
            </w:pPr>
          </w:p>
          <w:p w:rsidR="00A23DCC" w:rsidRPr="00A23DCC" w:rsidRDefault="00A23DCC" w:rsidP="00A23DCC">
            <w:pPr>
              <w:rPr>
                <w:rFonts w:ascii="Times New Roman" w:eastAsia="Times New Roman" w:hAnsi="Times New Roman" w:cs="Nazanin"/>
                <w:sz w:val="24"/>
                <w:szCs w:val="24"/>
                <w:lang w:bidi="fa-IR"/>
              </w:rPr>
            </w:pPr>
            <w:r w:rsidRPr="00A23DCC">
              <w:rPr>
                <w:rFonts w:ascii="Times New Roman" w:eastAsia="Times New Roman" w:hAnsi="Times New Roman" w:cs="Nazanin"/>
                <w:sz w:val="24"/>
                <w:szCs w:val="24"/>
                <w:lang w:bidi="fa-IR"/>
              </w:rPr>
              <w:t xml:space="preserve">12-4-  The seller </w:t>
            </w:r>
            <w:r w:rsidR="00425835" w:rsidRPr="00A23DCC">
              <w:rPr>
                <w:rFonts w:ascii="Times New Roman" w:eastAsia="Times New Roman" w:hAnsi="Times New Roman" w:cs="Nazanin"/>
                <w:sz w:val="24"/>
                <w:szCs w:val="24"/>
                <w:lang w:bidi="fa-IR"/>
              </w:rPr>
              <w:t>shall perform</w:t>
            </w:r>
            <w:r w:rsidRPr="00A23DCC">
              <w:rPr>
                <w:rFonts w:ascii="Times New Roman" w:eastAsia="Times New Roman" w:hAnsi="Times New Roman" w:cs="Nazanin"/>
                <w:sz w:val="24"/>
                <w:szCs w:val="24"/>
                <w:lang w:bidi="fa-IR"/>
              </w:rPr>
              <w:t xml:space="preserve"> the obligations of the </w:t>
            </w:r>
            <w:r w:rsidR="00425835" w:rsidRPr="00A23DCC">
              <w:rPr>
                <w:rFonts w:ascii="Times New Roman" w:eastAsia="Times New Roman" w:hAnsi="Times New Roman" w:cs="Nazanin"/>
                <w:sz w:val="24"/>
                <w:szCs w:val="24"/>
                <w:lang w:bidi="fa-IR"/>
              </w:rPr>
              <w:t>contract pertaining</w:t>
            </w:r>
            <w:r w:rsidRPr="00A23DCC">
              <w:rPr>
                <w:rFonts w:ascii="Times New Roman" w:eastAsia="Times New Roman" w:hAnsi="Times New Roman" w:cs="Nazanin"/>
                <w:sz w:val="24"/>
                <w:szCs w:val="24"/>
                <w:lang w:bidi="fa-IR"/>
              </w:rPr>
              <w:t xml:space="preserve"> to </w:t>
            </w:r>
            <w:r w:rsidR="00425835" w:rsidRPr="00A23DCC">
              <w:rPr>
                <w:rFonts w:ascii="Times New Roman" w:eastAsia="Times New Roman" w:hAnsi="Times New Roman" w:cs="Nazanin"/>
                <w:sz w:val="24"/>
                <w:szCs w:val="24"/>
                <w:lang w:bidi="fa-IR"/>
              </w:rPr>
              <w:t>the sale</w:t>
            </w:r>
            <w:r w:rsidRPr="00A23DCC">
              <w:rPr>
                <w:rFonts w:ascii="Times New Roman" w:eastAsia="Times New Roman" w:hAnsi="Times New Roman" w:cs="Nazanin"/>
                <w:sz w:val="24"/>
                <w:szCs w:val="24"/>
                <w:lang w:bidi="fa-IR"/>
              </w:rPr>
              <w:t xml:space="preserve"> of the goods subject of this </w:t>
            </w:r>
            <w:r w:rsidR="00425835" w:rsidRPr="00A23DCC">
              <w:rPr>
                <w:rFonts w:ascii="Times New Roman" w:eastAsia="Times New Roman" w:hAnsi="Times New Roman" w:cs="Nazanin"/>
                <w:sz w:val="24"/>
                <w:szCs w:val="24"/>
                <w:lang w:bidi="fa-IR"/>
              </w:rPr>
              <w:t>contract personally</w:t>
            </w:r>
            <w:r w:rsidRPr="00A23DCC">
              <w:rPr>
                <w:rFonts w:ascii="Times New Roman" w:eastAsia="Times New Roman" w:hAnsi="Times New Roman" w:cs="Nazanin"/>
                <w:sz w:val="24"/>
                <w:szCs w:val="24"/>
                <w:lang w:bidi="fa-IR"/>
              </w:rPr>
              <w:t xml:space="preserve"> and directly as </w:t>
            </w:r>
            <w:r w:rsidR="00425835" w:rsidRPr="00A23DCC">
              <w:rPr>
                <w:rFonts w:ascii="Times New Roman" w:eastAsia="Times New Roman" w:hAnsi="Times New Roman" w:cs="Nazanin"/>
                <w:sz w:val="24"/>
                <w:szCs w:val="24"/>
                <w:lang w:bidi="fa-IR"/>
              </w:rPr>
              <w:t xml:space="preserve">their </w:t>
            </w:r>
            <w:r w:rsidR="00FA17DF" w:rsidRPr="00A23DCC">
              <w:rPr>
                <w:rFonts w:ascii="Times New Roman" w:eastAsia="Times New Roman" w:hAnsi="Times New Roman" w:cs="Nazanin"/>
                <w:sz w:val="24"/>
                <w:szCs w:val="24"/>
                <w:lang w:bidi="fa-IR"/>
              </w:rPr>
              <w:t>transfer to</w:t>
            </w:r>
            <w:r w:rsidRPr="00A23DCC">
              <w:rPr>
                <w:rFonts w:ascii="Times New Roman" w:eastAsia="Times New Roman" w:hAnsi="Times New Roman" w:cs="Nazanin"/>
                <w:sz w:val="24"/>
                <w:szCs w:val="24"/>
                <w:lang w:bidi="fa-IR"/>
              </w:rPr>
              <w:t xml:space="preserve"> </w:t>
            </w:r>
            <w:r w:rsidR="00FA17DF" w:rsidRPr="00A23DCC">
              <w:rPr>
                <w:rFonts w:ascii="Times New Roman" w:eastAsia="Times New Roman" w:hAnsi="Times New Roman" w:cs="Nazanin"/>
                <w:sz w:val="24"/>
                <w:szCs w:val="24"/>
                <w:lang w:bidi="fa-IR"/>
              </w:rPr>
              <w:t>other parties in the forms of deputation,</w:t>
            </w:r>
            <w:r w:rsidRPr="00A23DCC">
              <w:rPr>
                <w:rFonts w:ascii="Times New Roman" w:eastAsia="Times New Roman" w:hAnsi="Times New Roman" w:cs="Nazanin"/>
                <w:sz w:val="24"/>
                <w:szCs w:val="24"/>
                <w:lang w:bidi="fa-IR"/>
              </w:rPr>
              <w:t xml:space="preserve"> </w:t>
            </w:r>
            <w:r w:rsidR="00FA17DF" w:rsidRPr="00A23DCC">
              <w:rPr>
                <w:rFonts w:ascii="Times New Roman" w:eastAsia="Times New Roman" w:hAnsi="Times New Roman" w:cs="Nazanin"/>
                <w:sz w:val="24"/>
                <w:szCs w:val="24"/>
                <w:lang w:bidi="fa-IR"/>
              </w:rPr>
              <w:t>proxy, partnership, trust or any other form shall</w:t>
            </w:r>
            <w:r w:rsidRPr="00A23DCC">
              <w:rPr>
                <w:rFonts w:ascii="Times New Roman" w:eastAsia="Times New Roman" w:hAnsi="Times New Roman" w:cs="Nazanin"/>
                <w:sz w:val="24"/>
                <w:szCs w:val="24"/>
                <w:lang w:bidi="fa-IR"/>
              </w:rPr>
              <w:t xml:space="preserve"> </w:t>
            </w:r>
            <w:r w:rsidR="00FA17DF" w:rsidRPr="00A23DCC">
              <w:rPr>
                <w:rFonts w:ascii="Times New Roman" w:eastAsia="Times New Roman" w:hAnsi="Times New Roman" w:cs="Nazanin"/>
                <w:sz w:val="24"/>
                <w:szCs w:val="24"/>
                <w:lang w:bidi="fa-IR"/>
              </w:rPr>
              <w:t>not be valid and</w:t>
            </w:r>
            <w:r w:rsidRPr="00A23DCC">
              <w:rPr>
                <w:rFonts w:ascii="Times New Roman" w:eastAsia="Times New Roman" w:hAnsi="Times New Roman" w:cs="Nazanin"/>
                <w:sz w:val="24"/>
                <w:szCs w:val="24"/>
                <w:lang w:bidi="fa-IR"/>
              </w:rPr>
              <w:t xml:space="preserve">   </w:t>
            </w:r>
            <w:r w:rsidR="00FA17DF" w:rsidRPr="00A23DCC">
              <w:rPr>
                <w:rFonts w:ascii="Times New Roman" w:eastAsia="Times New Roman" w:hAnsi="Times New Roman" w:cs="Nazanin"/>
                <w:sz w:val="24"/>
                <w:szCs w:val="24"/>
                <w:lang w:bidi="fa-IR"/>
              </w:rPr>
              <w:t>the Seller shall be responsible for all the consequences arising there</w:t>
            </w:r>
            <w:r w:rsidRPr="00A23DCC">
              <w:rPr>
                <w:rFonts w:ascii="Times New Roman" w:eastAsia="Times New Roman" w:hAnsi="Times New Roman" w:cs="Nazanin"/>
                <w:sz w:val="24"/>
                <w:szCs w:val="24"/>
                <w:lang w:bidi="fa-IR"/>
              </w:rPr>
              <w:t xml:space="preserve"> from.</w:t>
            </w:r>
          </w:p>
          <w:p w:rsidR="00A23DCC" w:rsidRPr="00A23DCC" w:rsidRDefault="00A23DCC" w:rsidP="00A23DCC">
            <w:pPr>
              <w:numPr>
                <w:ilvl w:val="1"/>
                <w:numId w:val="10"/>
              </w:numPr>
              <w:rPr>
                <w:rFonts w:ascii="Times New Roman" w:eastAsia="Times New Roman" w:hAnsi="Times New Roman" w:cs="Nazanin"/>
                <w:sz w:val="25"/>
                <w:szCs w:val="25"/>
                <w:lang w:bidi="fa-IR"/>
              </w:rPr>
            </w:pPr>
            <w:r w:rsidRPr="00A23DCC">
              <w:rPr>
                <w:rFonts w:ascii="Times New Roman" w:eastAsia="Times New Roman" w:hAnsi="Times New Roman" w:cs="Nazanin"/>
                <w:sz w:val="25"/>
                <w:szCs w:val="25"/>
                <w:lang w:bidi="fa-IR"/>
              </w:rPr>
              <w:t>The seller undertakes to render adequate technical support and services whether in  the form of  holding  short  term courses for training of  the  ASSC’s experts  and  technicians  or by  scientific support for disposal  of  liquid  and solid waste  and or by providing laboratory equipment . meanwhile, if the total  amount of mutual contracts in the current  year  exceed s USD 5,000,000,  the seller is obliged  for marketing of  ASSC’s  exportable  products up to the max of USD 500,000.</w:t>
            </w:r>
          </w:p>
          <w:p w:rsidR="00A23DCC" w:rsidRPr="00A23DCC" w:rsidRDefault="00A23DCC" w:rsidP="00A23DCC">
            <w:pPr>
              <w:numPr>
                <w:ilvl w:val="1"/>
                <w:numId w:val="10"/>
              </w:numPr>
              <w:rPr>
                <w:rFonts w:ascii="Times New Roman" w:eastAsia="Times New Roman" w:hAnsi="Times New Roman" w:cs="Nazanin"/>
                <w:sz w:val="25"/>
                <w:szCs w:val="25"/>
                <w:lang w:bidi="fa-IR"/>
              </w:rPr>
            </w:pPr>
            <w:r w:rsidRPr="00A23DCC">
              <w:rPr>
                <w:rFonts w:ascii="Times New Roman" w:eastAsia="Times New Roman" w:hAnsi="Times New Roman" w:cs="Nazanin"/>
                <w:sz w:val="25"/>
                <w:szCs w:val="25"/>
                <w:lang w:bidi="fa-IR"/>
              </w:rPr>
              <w:t>The seller undertakes that in case to perform the sale of the product which has a specific patent registered  in Iran  by our PPO without obtaining  the relevant permission from the patentee side,  then  the seller shall be fully responsible for all the aroused differences between  themselves and also is fully  responsible to  compensate any damages sustained by us in this respect.</w:t>
            </w:r>
          </w:p>
          <w:p w:rsidR="00A23DCC" w:rsidRPr="001E7B55" w:rsidRDefault="00A23DCC" w:rsidP="001E7B55">
            <w:pPr>
              <w:pStyle w:val="ListParagraph"/>
              <w:numPr>
                <w:ilvl w:val="1"/>
                <w:numId w:val="10"/>
              </w:numPr>
              <w:rPr>
                <w:rFonts w:ascii="Times New Roman" w:eastAsia="Times New Roman" w:hAnsi="Times New Roman" w:cs="Nazanin"/>
                <w:sz w:val="25"/>
                <w:szCs w:val="25"/>
                <w:lang w:bidi="fa-IR"/>
              </w:rPr>
            </w:pPr>
            <w:r w:rsidRPr="001E7B55">
              <w:rPr>
                <w:rFonts w:ascii="Times New Roman" w:eastAsia="Times New Roman" w:hAnsi="Times New Roman" w:cs="Nazanin"/>
                <w:sz w:val="25"/>
                <w:szCs w:val="25"/>
                <w:lang w:bidi="fa-IR"/>
              </w:rPr>
              <w:t>This contract will be valid for the period of one year from date of contract for completion of obligations of the two parties.</w:t>
            </w:r>
          </w:p>
          <w:p w:rsidR="001E7B55" w:rsidRPr="001E7B55" w:rsidRDefault="001E7B55" w:rsidP="001E7B55">
            <w:pPr>
              <w:pStyle w:val="ListParagraph"/>
              <w:rPr>
                <w:rFonts w:ascii="Times New Roman" w:eastAsia="Times New Roman" w:hAnsi="Times New Roman" w:cs="Nazanin"/>
                <w:sz w:val="25"/>
                <w:szCs w:val="25"/>
                <w:lang w:bidi="fa-IR"/>
              </w:rPr>
            </w:pPr>
          </w:p>
          <w:p w:rsidR="00A23DCC" w:rsidRPr="00A23DCC" w:rsidRDefault="00A23DCC" w:rsidP="00A23DCC">
            <w:pPr>
              <w:jc w:val="lowKashida"/>
              <w:rPr>
                <w:rFonts w:ascii="Times New Roman" w:eastAsia="Times New Roman" w:hAnsi="Times New Roman" w:cs="Nazanin"/>
                <w:sz w:val="24"/>
                <w:szCs w:val="24"/>
                <w:lang w:bidi="fa-IR"/>
              </w:rPr>
            </w:pPr>
            <w:r w:rsidRPr="00A23DCC">
              <w:rPr>
                <w:rFonts w:ascii="Times New Roman" w:eastAsia="Times New Roman" w:hAnsi="Times New Roman" w:cs="Nazanin"/>
                <w:sz w:val="24"/>
                <w:szCs w:val="24"/>
                <w:lang w:bidi="fa-IR"/>
              </w:rPr>
              <w:t>Article 13- Addresses of the parties to the contract:</w:t>
            </w:r>
          </w:p>
          <w:p w:rsidR="00A23DCC" w:rsidRDefault="00A23DCC" w:rsidP="00A23DCC">
            <w:pPr>
              <w:rPr>
                <w:rFonts w:ascii="Times New Roman" w:eastAsia="Times New Roman" w:hAnsi="Times New Roman" w:cs="Nazanin"/>
                <w:sz w:val="25"/>
                <w:szCs w:val="25"/>
                <w:lang w:bidi="fa-IR"/>
              </w:rPr>
            </w:pPr>
            <w:r w:rsidRPr="00A23DCC">
              <w:rPr>
                <w:rFonts w:ascii="Times New Roman" w:eastAsia="Times New Roman" w:hAnsi="Times New Roman" w:cs="Nazanin"/>
                <w:sz w:val="25"/>
                <w:szCs w:val="25"/>
                <w:lang w:bidi="fa-IR"/>
              </w:rPr>
              <w:t xml:space="preserve">13-1- The legal residence as well as correspondent residence of either party are indicated in the </w:t>
            </w:r>
            <w:r w:rsidRPr="00A23DCC">
              <w:rPr>
                <w:rFonts w:ascii="Times New Roman" w:eastAsia="Times New Roman" w:hAnsi="Times New Roman" w:cs="Nazanin"/>
                <w:sz w:val="25"/>
                <w:szCs w:val="25"/>
                <w:lang w:bidi="fa-IR"/>
              </w:rPr>
              <w:lastRenderedPageBreak/>
              <w:t>introduction part of this contract, and the parties agree that all their correspondence, e-mails and faxes shall be sent to the listed address and shall be regarded as official notice, and implications to such correspondences therefore shall be valid</w:t>
            </w:r>
            <w:r w:rsidR="00614577">
              <w:rPr>
                <w:rFonts w:ascii="Times New Roman" w:eastAsia="Times New Roman" w:hAnsi="Times New Roman" w:cs="Nazanin"/>
                <w:sz w:val="25"/>
                <w:szCs w:val="25"/>
                <w:lang w:bidi="fa-IR"/>
              </w:rPr>
              <w:t>.</w:t>
            </w:r>
          </w:p>
          <w:p w:rsidR="00614577" w:rsidRDefault="00614577" w:rsidP="00A23DCC">
            <w:pPr>
              <w:rPr>
                <w:rFonts w:ascii="Times New Roman" w:eastAsia="Times New Roman" w:hAnsi="Times New Roman" w:cs="Nazanin"/>
                <w:sz w:val="25"/>
                <w:szCs w:val="25"/>
                <w:lang w:bidi="fa-IR"/>
              </w:rPr>
            </w:pPr>
          </w:p>
          <w:p w:rsidR="001E7B55" w:rsidRPr="00A23DCC" w:rsidRDefault="001E7B55" w:rsidP="00A23DCC">
            <w:pPr>
              <w:rPr>
                <w:rFonts w:ascii="Times New Roman" w:eastAsia="Times New Roman" w:hAnsi="Times New Roman" w:cs="Nazanin"/>
                <w:sz w:val="25"/>
                <w:szCs w:val="25"/>
                <w:lang w:bidi="fa-IR"/>
              </w:rPr>
            </w:pPr>
          </w:p>
          <w:p w:rsidR="00A23DCC" w:rsidRPr="00F84854" w:rsidRDefault="00A23DCC" w:rsidP="00F84854">
            <w:pPr>
              <w:pStyle w:val="ListParagraph"/>
              <w:numPr>
                <w:ilvl w:val="1"/>
                <w:numId w:val="11"/>
              </w:numPr>
              <w:rPr>
                <w:rFonts w:ascii="Times New Roman" w:eastAsia="Times New Roman" w:hAnsi="Times New Roman" w:cs="Nazanin"/>
                <w:sz w:val="25"/>
                <w:szCs w:val="25"/>
                <w:lang w:bidi="fa-IR"/>
              </w:rPr>
            </w:pPr>
            <w:r w:rsidRPr="00F84854">
              <w:rPr>
                <w:rFonts w:ascii="Times New Roman" w:eastAsia="Times New Roman" w:hAnsi="Times New Roman" w:cs="Nazanin"/>
                <w:sz w:val="25"/>
                <w:szCs w:val="25"/>
                <w:lang w:bidi="fa-IR"/>
              </w:rPr>
              <w:t>In case either party decides to have a change of address in the duration of this contract, it should notify the other party about the new address at least 15 days prior to such relocation, otherwise, sending correspondences to the previous address will be deemed as legal and valid.</w:t>
            </w:r>
          </w:p>
          <w:p w:rsidR="00A23DCC" w:rsidRPr="00F84854" w:rsidRDefault="00A23DCC" w:rsidP="00F84854">
            <w:pPr>
              <w:pStyle w:val="ListParagraph"/>
              <w:numPr>
                <w:ilvl w:val="1"/>
                <w:numId w:val="11"/>
              </w:numPr>
              <w:rPr>
                <w:rFonts w:ascii="Times New Roman" w:eastAsia="Times New Roman" w:hAnsi="Times New Roman" w:cs="Nazanin"/>
                <w:sz w:val="25"/>
                <w:szCs w:val="25"/>
                <w:lang w:bidi="fa-IR"/>
              </w:rPr>
            </w:pPr>
            <w:r w:rsidRPr="00F84854">
              <w:rPr>
                <w:rFonts w:ascii="Times New Roman" w:eastAsia="Times New Roman" w:hAnsi="Times New Roman" w:cs="Nazanin"/>
                <w:sz w:val="25"/>
                <w:szCs w:val="25"/>
                <w:lang w:bidi="fa-IR"/>
              </w:rPr>
              <w:t>In case of any conflict / contradiction between the sale’s contract, B/L, tender or P/I, the sale’s contract shall govern the case.</w:t>
            </w:r>
          </w:p>
          <w:p w:rsidR="00A23DCC" w:rsidRPr="00A23DCC" w:rsidRDefault="00A23DCC" w:rsidP="00A23DCC">
            <w:pPr>
              <w:numPr>
                <w:ilvl w:val="1"/>
                <w:numId w:val="11"/>
              </w:numPr>
              <w:rPr>
                <w:rFonts w:ascii="Times New Roman" w:eastAsia="Times New Roman" w:hAnsi="Times New Roman" w:cs="Nazanin"/>
                <w:sz w:val="25"/>
                <w:szCs w:val="25"/>
                <w:lang w:bidi="fa-IR"/>
              </w:rPr>
            </w:pPr>
            <w:r w:rsidRPr="00A23DCC">
              <w:rPr>
                <w:rFonts w:ascii="Times New Roman" w:eastAsia="Times New Roman" w:hAnsi="Times New Roman" w:cs="Nazanin"/>
                <w:sz w:val="25"/>
                <w:szCs w:val="25"/>
                <w:lang w:bidi="fa-IR"/>
              </w:rPr>
              <w:t>Other terms and conditions not mentioned in this contract shall be first according to the laws and regulations of the government of the Islamic of Iran and then as per the international norms of chamber of commerce.</w:t>
            </w:r>
          </w:p>
          <w:p w:rsidR="00A23DCC" w:rsidRPr="00A23DCC" w:rsidRDefault="00A23DCC" w:rsidP="00A23DCC">
            <w:pPr>
              <w:jc w:val="lowKashida"/>
              <w:rPr>
                <w:rFonts w:ascii="Times New Roman" w:eastAsia="Times New Roman" w:hAnsi="Times New Roman" w:cs="Nazanin"/>
                <w:b/>
                <w:bCs/>
                <w:sz w:val="24"/>
                <w:szCs w:val="24"/>
                <w:lang w:bidi="fa-IR"/>
              </w:rPr>
            </w:pPr>
            <w:r w:rsidRPr="00A23DCC">
              <w:rPr>
                <w:rFonts w:ascii="Times New Roman" w:eastAsia="Times New Roman" w:hAnsi="Times New Roman" w:cs="Nazanin" w:hint="cs"/>
                <w:sz w:val="24"/>
                <w:szCs w:val="24"/>
                <w:rtl/>
                <w:lang w:bidi="fa-IR"/>
              </w:rPr>
              <w:t xml:space="preserve"> </w:t>
            </w:r>
            <w:r w:rsidRPr="00A23DCC">
              <w:rPr>
                <w:rFonts w:ascii="Times New Roman" w:eastAsia="Times New Roman" w:hAnsi="Times New Roman" w:cs="Nazanin"/>
                <w:b/>
                <w:bCs/>
                <w:sz w:val="24"/>
                <w:szCs w:val="24"/>
                <w:lang w:bidi="fa-IR"/>
              </w:rPr>
              <w:t xml:space="preserve">Article 14 </w:t>
            </w:r>
            <w:r w:rsidRPr="00A23DCC">
              <w:rPr>
                <w:rFonts w:ascii="Times New Roman" w:eastAsia="Times New Roman" w:hAnsi="Times New Roman" w:cs="Nazanin"/>
                <w:sz w:val="24"/>
                <w:szCs w:val="24"/>
                <w:lang w:bidi="fa-IR"/>
              </w:rPr>
              <w:t xml:space="preserve">– </w:t>
            </w:r>
            <w:r w:rsidRPr="00A23DCC">
              <w:rPr>
                <w:rFonts w:ascii="Times New Roman" w:eastAsia="Times New Roman" w:hAnsi="Times New Roman" w:cs="Nazanin"/>
                <w:b/>
                <w:bCs/>
                <w:sz w:val="24"/>
                <w:szCs w:val="24"/>
                <w:lang w:bidi="fa-IR"/>
              </w:rPr>
              <w:t>Language and Copies of the Contract.</w:t>
            </w:r>
          </w:p>
          <w:p w:rsidR="00FA17DF" w:rsidRDefault="00A23DCC" w:rsidP="00FA17DF">
            <w:pPr>
              <w:jc w:val="lowKashida"/>
              <w:rPr>
                <w:rFonts w:ascii="Times New Roman" w:eastAsia="Times New Roman" w:hAnsi="Times New Roman" w:cs="Nazanin"/>
                <w:sz w:val="24"/>
                <w:szCs w:val="24"/>
                <w:lang w:bidi="fa-IR"/>
              </w:rPr>
            </w:pPr>
            <w:r w:rsidRPr="00A23DCC">
              <w:rPr>
                <w:rFonts w:ascii="Times New Roman" w:eastAsia="Times New Roman" w:hAnsi="Times New Roman" w:cs="Nazanin"/>
                <w:sz w:val="24"/>
                <w:szCs w:val="24"/>
                <w:lang w:bidi="fa-IR"/>
              </w:rPr>
              <w:t xml:space="preserve">This Present contract was prepared and concluded in Tehran in Persian and English languages in 3 copies, including …… articles (without including the introduction) and </w:t>
            </w:r>
            <w:r w:rsidRPr="00A23DCC">
              <w:rPr>
                <w:rFonts w:ascii="Times New Roman" w:eastAsia="Times New Roman" w:hAnsi="Times New Roman" w:cs="Nazanin" w:hint="cs"/>
                <w:sz w:val="24"/>
                <w:szCs w:val="24"/>
                <w:rtl/>
                <w:lang w:bidi="fa-IR"/>
              </w:rPr>
              <w:t>......</w:t>
            </w:r>
            <w:r w:rsidRPr="00A23DCC">
              <w:rPr>
                <w:rFonts w:ascii="Times New Roman" w:eastAsia="Times New Roman" w:hAnsi="Times New Roman" w:cs="Nazanin"/>
                <w:sz w:val="24"/>
                <w:szCs w:val="24"/>
                <w:lang w:bidi="fa-IR"/>
              </w:rPr>
              <w:t xml:space="preserve"> notes of which all copies are equally authentic   and exchanged after signing by the two parties and both parties are obliged to observe all the conditions of the same.</w:t>
            </w:r>
          </w:p>
          <w:p w:rsidR="00FA17DF" w:rsidRDefault="00FA17DF" w:rsidP="00FA17DF">
            <w:pPr>
              <w:ind w:left="-251"/>
              <w:jc w:val="lowKashida"/>
              <w:rPr>
                <w:rFonts w:ascii="Times New Roman" w:eastAsia="Times New Roman" w:hAnsi="Times New Roman" w:cs="Nazanin"/>
                <w:sz w:val="24"/>
                <w:szCs w:val="24"/>
                <w:lang w:bidi="fa-IR"/>
              </w:rPr>
            </w:pPr>
          </w:p>
          <w:p w:rsidR="00A23DCC" w:rsidRPr="00A23DCC" w:rsidRDefault="00A23DCC" w:rsidP="00FA17DF">
            <w:pPr>
              <w:jc w:val="lowKashida"/>
              <w:rPr>
                <w:rFonts w:ascii="Times New Roman" w:eastAsia="Times New Roman" w:hAnsi="Times New Roman" w:cs="Nazanin"/>
                <w:sz w:val="24"/>
                <w:szCs w:val="24"/>
                <w:lang w:bidi="fa-IR"/>
              </w:rPr>
            </w:pPr>
            <w:r w:rsidRPr="00A23DCC">
              <w:rPr>
                <w:rFonts w:ascii="Times New Roman" w:eastAsia="Times New Roman" w:hAnsi="Times New Roman" w:cs="Nazanin"/>
                <w:sz w:val="24"/>
                <w:szCs w:val="24"/>
                <w:lang w:bidi="fa-IR"/>
              </w:rPr>
              <w:t>Supplier's Signature:</w:t>
            </w:r>
          </w:p>
          <w:p w:rsidR="00A23DCC" w:rsidRPr="00A23DCC" w:rsidRDefault="00A23DCC" w:rsidP="00A23DCC">
            <w:pPr>
              <w:rPr>
                <w:rFonts w:ascii="Times New Roman" w:eastAsia="Times New Roman" w:hAnsi="Times New Roman" w:cs="Nazanin"/>
                <w:sz w:val="24"/>
                <w:szCs w:val="24"/>
                <w:lang w:bidi="fa-IR"/>
              </w:rPr>
            </w:pPr>
            <w:r w:rsidRPr="00A23DCC">
              <w:rPr>
                <w:rFonts w:ascii="Times New Roman" w:eastAsia="Times New Roman" w:hAnsi="Times New Roman" w:cs="Nazanin"/>
                <w:sz w:val="28"/>
                <w:szCs w:val="28"/>
                <w:lang w:bidi="fa-IR"/>
              </w:rPr>
              <w:t>Buyer's signature</w:t>
            </w:r>
            <w:r w:rsidRPr="00A23DCC">
              <w:rPr>
                <w:rFonts w:ascii="Times New Roman" w:eastAsia="Times New Roman" w:hAnsi="Times New Roman" w:cs="Nazanin"/>
                <w:sz w:val="24"/>
                <w:szCs w:val="24"/>
                <w:lang w:bidi="fa-IR"/>
              </w:rPr>
              <w:t>:</w:t>
            </w:r>
          </w:p>
          <w:p w:rsidR="00A23DCC" w:rsidRPr="00A23DCC" w:rsidRDefault="00A23DCC" w:rsidP="00A23DCC">
            <w:pPr>
              <w:jc w:val="lowKashida"/>
              <w:rPr>
                <w:rFonts w:ascii="Times New Roman" w:eastAsia="Times New Roman" w:hAnsi="Times New Roman" w:cs="Nazanin"/>
                <w:sz w:val="24"/>
                <w:szCs w:val="24"/>
                <w:lang w:bidi="fa-IR"/>
              </w:rPr>
            </w:pPr>
            <w:r w:rsidRPr="00A23DCC">
              <w:rPr>
                <w:rFonts w:ascii="Times New Roman" w:eastAsia="Times New Roman" w:hAnsi="Times New Roman" w:cs="Nazanin"/>
                <w:sz w:val="24"/>
                <w:szCs w:val="24"/>
                <w:lang w:bidi="fa-IR"/>
              </w:rPr>
              <w:t xml:space="preserve">Tehran–Iran </w:t>
            </w:r>
          </w:p>
          <w:p w:rsidR="00A23DCC" w:rsidRDefault="00A23DCC" w:rsidP="00A23DCC"/>
        </w:tc>
        <w:tc>
          <w:tcPr>
            <w:tcW w:w="5387" w:type="dxa"/>
          </w:tcPr>
          <w:p w:rsidR="00A23DCC" w:rsidRPr="00A23DCC" w:rsidRDefault="00A23DCC" w:rsidP="00A23DCC">
            <w:pPr>
              <w:bidi/>
              <w:ind w:left="172"/>
              <w:rPr>
                <w:rFonts w:ascii="Times New Roman" w:eastAsia="Times New Roman" w:hAnsi="Times New Roman" w:cs="Nazanin"/>
                <w:b/>
                <w:bCs/>
                <w:sz w:val="28"/>
                <w:szCs w:val="28"/>
                <w:rtl/>
                <w:lang w:bidi="fa-IR"/>
              </w:rPr>
            </w:pPr>
            <w:r w:rsidRPr="00A23DCC">
              <w:rPr>
                <w:rFonts w:ascii="Times New Roman" w:eastAsia="Times New Roman" w:hAnsi="Times New Roman" w:cs="Nazanin" w:hint="cs"/>
                <w:b/>
                <w:bCs/>
                <w:sz w:val="28"/>
                <w:szCs w:val="28"/>
                <w:rtl/>
                <w:lang w:bidi="fa-IR"/>
              </w:rPr>
              <w:lastRenderedPageBreak/>
              <w:t xml:space="preserve">مقدمه : </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 xml:space="preserve">اين قرارداد پيرو مناقصه </w:t>
            </w:r>
            <w:r w:rsidRPr="00A23DCC">
              <w:rPr>
                <w:rFonts w:ascii="Times New Roman" w:eastAsia="Times New Roman" w:hAnsi="Times New Roman" w:cs="Nazanin"/>
                <w:sz w:val="28"/>
                <w:szCs w:val="28"/>
                <w:lang w:bidi="fa-IR"/>
              </w:rPr>
              <w:t xml:space="preserve"> </w:t>
            </w:r>
            <w:r w:rsidRPr="00A23DCC">
              <w:rPr>
                <w:rFonts w:ascii="Times New Roman" w:eastAsia="Times New Roman" w:hAnsi="Times New Roman" w:cs="Nazanin" w:hint="cs"/>
                <w:sz w:val="28"/>
                <w:szCs w:val="28"/>
                <w:rtl/>
                <w:lang w:bidi="fa-IR"/>
              </w:rPr>
              <w:t xml:space="preserve">عمومي بين المللي يك مرحله اي مورخ </w:t>
            </w:r>
            <w:r w:rsidRPr="00A23DCC">
              <w:rPr>
                <w:rFonts w:ascii="Times New Roman" w:eastAsia="Times New Roman" w:hAnsi="Times New Roman" w:cs="Nazanin" w:hint="cs"/>
                <w:sz w:val="24"/>
                <w:szCs w:val="24"/>
                <w:rtl/>
                <w:lang w:bidi="fa-IR"/>
              </w:rPr>
              <w:t xml:space="preserve">......... </w:t>
            </w:r>
            <w:r w:rsidRPr="00A23DCC">
              <w:rPr>
                <w:rFonts w:ascii="Times New Roman" w:eastAsia="Times New Roman" w:hAnsi="Times New Roman" w:cs="Nazanin" w:hint="cs"/>
                <w:sz w:val="28"/>
                <w:szCs w:val="28"/>
                <w:rtl/>
                <w:lang w:bidi="fa-IR"/>
              </w:rPr>
              <w:t xml:space="preserve"> ورعايت تشريفات قانوني به استناد صورتجلسه شماره </w:t>
            </w:r>
            <w:r w:rsidRPr="00A23DCC">
              <w:rPr>
                <w:rFonts w:ascii="Times New Roman" w:eastAsia="Times New Roman" w:hAnsi="Times New Roman" w:cs="Nazanin"/>
                <w:sz w:val="28"/>
                <w:szCs w:val="28"/>
                <w:lang w:bidi="fa-IR"/>
              </w:rPr>
              <w:t xml:space="preserve">   </w:t>
            </w:r>
            <w:r w:rsidRPr="00A23DCC">
              <w:rPr>
                <w:rFonts w:ascii="Times New Roman" w:eastAsia="Times New Roman" w:hAnsi="Times New Roman" w:cs="Nazanin" w:hint="cs"/>
                <w:sz w:val="24"/>
                <w:szCs w:val="24"/>
                <w:rtl/>
                <w:lang w:bidi="fa-IR"/>
              </w:rPr>
              <w:t xml:space="preserve">......... </w:t>
            </w:r>
            <w:r w:rsidRPr="00A23DCC">
              <w:rPr>
                <w:rFonts w:ascii="Times New Roman" w:eastAsia="Times New Roman" w:hAnsi="Times New Roman" w:cs="Nazanin" w:hint="cs"/>
                <w:sz w:val="28"/>
                <w:szCs w:val="28"/>
                <w:rtl/>
                <w:lang w:bidi="fa-IR"/>
              </w:rPr>
              <w:t>مورخ</w:t>
            </w:r>
            <w:r w:rsidRPr="00A23DCC">
              <w:rPr>
                <w:rFonts w:ascii="Times New Roman" w:eastAsia="Times New Roman" w:hAnsi="Times New Roman" w:cs="Nazanin"/>
                <w:sz w:val="28"/>
                <w:szCs w:val="28"/>
                <w:lang w:bidi="fa-IR"/>
              </w:rPr>
              <w:t xml:space="preserve">      </w:t>
            </w:r>
            <w:r w:rsidRPr="00A23DCC">
              <w:rPr>
                <w:rFonts w:ascii="Times New Roman" w:eastAsia="Times New Roman" w:hAnsi="Times New Roman" w:cs="Nazanin" w:hint="cs"/>
                <w:sz w:val="24"/>
                <w:szCs w:val="24"/>
                <w:rtl/>
                <w:lang w:bidi="fa-IR"/>
              </w:rPr>
              <w:t xml:space="preserve">......... </w:t>
            </w:r>
            <w:r w:rsidRPr="00A23DCC">
              <w:rPr>
                <w:rFonts w:ascii="Times New Roman" w:eastAsia="Times New Roman" w:hAnsi="Times New Roman" w:cs="Nazanin" w:hint="cs"/>
                <w:sz w:val="28"/>
                <w:szCs w:val="28"/>
                <w:rtl/>
                <w:lang w:bidi="fa-IR"/>
              </w:rPr>
              <w:t xml:space="preserve"> فيمابين شركت خدمات حمايتي كشاورزي به آدرس: ايران </w:t>
            </w:r>
            <w:r w:rsidRPr="00A23DCC">
              <w:rPr>
                <w:rFonts w:ascii="Times New Roman" w:eastAsia="Times New Roman" w:hAnsi="Times New Roman" w:cs="PALotus"/>
                <w:sz w:val="28"/>
                <w:szCs w:val="28"/>
                <w:rtl/>
                <w:lang w:bidi="fa-IR"/>
              </w:rPr>
              <w:t>–</w:t>
            </w:r>
            <w:r w:rsidRPr="00A23DCC">
              <w:rPr>
                <w:rFonts w:ascii="Times New Roman" w:eastAsia="Times New Roman" w:hAnsi="Times New Roman" w:cs="Nazanin" w:hint="cs"/>
                <w:sz w:val="28"/>
                <w:szCs w:val="28"/>
                <w:rtl/>
                <w:lang w:bidi="fa-IR"/>
              </w:rPr>
              <w:t xml:space="preserve"> تهران </w:t>
            </w:r>
            <w:r w:rsidRPr="00A23DCC">
              <w:rPr>
                <w:rFonts w:ascii="Times New Roman" w:eastAsia="Times New Roman" w:hAnsi="Times New Roman" w:cs="PALotus"/>
                <w:sz w:val="28"/>
                <w:szCs w:val="28"/>
                <w:rtl/>
                <w:lang w:bidi="fa-IR"/>
              </w:rPr>
              <w:t>–</w:t>
            </w:r>
            <w:r w:rsidRPr="00A23DCC">
              <w:rPr>
                <w:rFonts w:ascii="Times New Roman" w:eastAsia="Times New Roman" w:hAnsi="Times New Roman" w:cs="Nazanin" w:hint="cs"/>
                <w:sz w:val="28"/>
                <w:szCs w:val="28"/>
                <w:rtl/>
                <w:lang w:bidi="fa-IR"/>
              </w:rPr>
              <w:t xml:space="preserve"> خيابان گاندي كوچه چهارم </w:t>
            </w:r>
            <w:r w:rsidRPr="00A23DCC">
              <w:rPr>
                <w:rFonts w:ascii="Times New Roman" w:eastAsia="Times New Roman" w:hAnsi="Times New Roman" w:cs="PALotus"/>
                <w:sz w:val="28"/>
                <w:szCs w:val="28"/>
                <w:rtl/>
                <w:lang w:bidi="fa-IR"/>
              </w:rPr>
              <w:t>–</w:t>
            </w:r>
            <w:r w:rsidRPr="00A23DCC">
              <w:rPr>
                <w:rFonts w:ascii="Times New Roman" w:eastAsia="Times New Roman" w:hAnsi="Times New Roman" w:cs="Nazanin" w:hint="cs"/>
                <w:sz w:val="28"/>
                <w:szCs w:val="28"/>
                <w:rtl/>
                <w:lang w:bidi="fa-IR"/>
              </w:rPr>
              <w:t xml:space="preserve"> پلاك1 به مديريت آقايان : </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 عضوهيات مديره ومديرعامل و .....................  عضوهيات مديره ومعاون بازرگاني به عنوان خريدار ازيك طرف وشركت ...............كه صاحب امضاي مجاز مي باشند به نشاني.............                        به عنوان فروشنده از طرف ديگر با شرايط ذيل منعقد ميگردد.</w:t>
            </w:r>
          </w:p>
          <w:p w:rsidR="00A23DCC" w:rsidRPr="00A23DCC" w:rsidRDefault="00A23DCC" w:rsidP="00A23DCC">
            <w:pPr>
              <w:bidi/>
              <w:ind w:left="172"/>
              <w:rPr>
                <w:rFonts w:ascii="Times New Roman" w:eastAsia="Times New Roman" w:hAnsi="Times New Roman" w:cs="Nazanin"/>
                <w:sz w:val="28"/>
                <w:szCs w:val="28"/>
                <w:rtl/>
                <w:lang w:bidi="fa-IR"/>
              </w:rPr>
            </w:pP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 xml:space="preserve">ماده 1 </w:t>
            </w:r>
            <w:r w:rsidRPr="00A23DCC">
              <w:rPr>
                <w:rFonts w:ascii="Times New Roman" w:eastAsia="Times New Roman" w:hAnsi="Times New Roman" w:cs="PALotus"/>
                <w:sz w:val="28"/>
                <w:szCs w:val="28"/>
                <w:rtl/>
                <w:lang w:bidi="fa-IR"/>
              </w:rPr>
              <w:t>–</w:t>
            </w:r>
            <w:r w:rsidRPr="00A23DCC">
              <w:rPr>
                <w:rFonts w:ascii="Times New Roman" w:eastAsia="Times New Roman" w:hAnsi="Times New Roman" w:cs="Nazanin" w:hint="cs"/>
                <w:sz w:val="28"/>
                <w:szCs w:val="28"/>
                <w:rtl/>
                <w:lang w:bidi="fa-IR"/>
              </w:rPr>
              <w:t xml:space="preserve"> موضوع قرارداد :                                                                                   </w:t>
            </w:r>
          </w:p>
          <w:p w:rsidR="00A23DCC" w:rsidRPr="00A23DCC" w:rsidRDefault="00A23DCC" w:rsidP="00A23DCC">
            <w:pPr>
              <w:bidi/>
              <w:ind w:left="172"/>
              <w:rPr>
                <w:rFonts w:ascii="Times New Roman" w:eastAsia="Times New Roman" w:hAnsi="Times New Roman" w:cs="Nazanin"/>
                <w:sz w:val="28"/>
                <w:szCs w:val="28"/>
                <w:lang w:bidi="fa-IR"/>
              </w:rPr>
            </w:pPr>
            <w:r w:rsidRPr="00A23DCC">
              <w:rPr>
                <w:rFonts w:ascii="Times New Roman" w:eastAsia="Times New Roman" w:hAnsi="Times New Roman" w:cs="Nazanin" w:hint="cs"/>
                <w:sz w:val="28"/>
                <w:szCs w:val="28"/>
                <w:rtl/>
                <w:lang w:bidi="fa-IR"/>
              </w:rPr>
              <w:t xml:space="preserve"> 1-1-موضوع قرارداد عبارت است از خريد ..............  باشرايط ومشخصات ذيل :</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1-2-كالا / مبداء : ............................................</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1-3- مقدار / حمل :‌</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 پس از دريافت اعتباراسنادي</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 xml:space="preserve">ماده دو : ارزش قرارداد : </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قيمت : ........................................................  .</w:t>
            </w:r>
          </w:p>
          <w:p w:rsidR="00A23DCC" w:rsidRPr="00A23DCC" w:rsidRDefault="00A23DCC" w:rsidP="00855E6A">
            <w:pPr>
              <w:bidi/>
              <w:ind w:left="172"/>
              <w:rPr>
                <w:rFonts w:ascii="CG Times" w:eastAsia="Times New Roman" w:hAnsi="CG Times" w:cs="Nazanin"/>
                <w:sz w:val="28"/>
                <w:szCs w:val="28"/>
                <w:rtl/>
                <w:lang w:bidi="fa-IR"/>
              </w:rPr>
            </w:pPr>
            <w:r w:rsidRPr="00A23DCC">
              <w:rPr>
                <w:rFonts w:ascii="CG Times" w:eastAsia="Times New Roman" w:hAnsi="CG Times" w:cs="Nazanin" w:hint="cs"/>
                <w:sz w:val="28"/>
                <w:szCs w:val="28"/>
                <w:rtl/>
                <w:lang w:bidi="fa-IR"/>
              </w:rPr>
              <w:lastRenderedPageBreak/>
              <w:t xml:space="preserve">ماده سوم - بسته بندي / برچسب </w:t>
            </w:r>
          </w:p>
          <w:p w:rsidR="00A23DCC" w:rsidRPr="00A23DCC" w:rsidRDefault="00A23DCC" w:rsidP="00A23DCC">
            <w:pPr>
              <w:bidi/>
              <w:ind w:left="172"/>
              <w:rPr>
                <w:rFonts w:ascii="CG Times" w:eastAsia="Times New Roman" w:hAnsi="CG Times" w:cs="Nazanin"/>
                <w:sz w:val="28"/>
                <w:szCs w:val="28"/>
                <w:rtl/>
                <w:lang w:bidi="fa-IR"/>
              </w:rPr>
            </w:pPr>
            <w:r w:rsidRPr="00A23DCC">
              <w:rPr>
                <w:rFonts w:ascii="CG Times" w:eastAsia="Times New Roman" w:hAnsi="CG Times" w:cs="Nazanin" w:hint="cs"/>
                <w:sz w:val="28"/>
                <w:szCs w:val="28"/>
                <w:rtl/>
                <w:lang w:bidi="fa-IR"/>
              </w:rPr>
              <w:t>3-1- بسته بندي ..................................................................</w:t>
            </w:r>
          </w:p>
          <w:p w:rsidR="00A23DCC" w:rsidRPr="00A23DCC" w:rsidRDefault="00A23DCC" w:rsidP="00A23DCC">
            <w:pPr>
              <w:bidi/>
              <w:ind w:left="172"/>
              <w:rPr>
                <w:rFonts w:ascii="Clarendon Condensed" w:eastAsia="Times New Roman" w:hAnsi="Clarendon Condensed" w:cs="Nazanin"/>
                <w:sz w:val="28"/>
                <w:szCs w:val="28"/>
                <w:rtl/>
                <w:lang w:bidi="fa-IR"/>
              </w:rPr>
            </w:pPr>
            <w:r w:rsidRPr="00A23DCC">
              <w:rPr>
                <w:rFonts w:ascii="Clarendon Condensed" w:eastAsia="Times New Roman" w:hAnsi="Clarendon Condensed" w:cs="Nazanin" w:hint="cs"/>
                <w:sz w:val="28"/>
                <w:szCs w:val="28"/>
                <w:rtl/>
                <w:lang w:bidi="fa-IR"/>
              </w:rPr>
              <w:t>3-2- برچسب / مشخصات زير مي بايست دريك طرف بشكه/كيسه به زبان انگليسي وفارسي ونام وآدرس فروشنده نيز درهمان طرف درج گردد.</w:t>
            </w:r>
          </w:p>
          <w:p w:rsidR="00A23DCC" w:rsidRPr="00A23DCC" w:rsidRDefault="00A23DCC" w:rsidP="00855E6A">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sz w:val="24"/>
                <w:szCs w:val="24"/>
                <w:lang w:bidi="fa-IR"/>
              </w:rPr>
              <w:t xml:space="preserve"> </w:t>
            </w:r>
            <w:r w:rsidRPr="00A23DCC">
              <w:rPr>
                <w:rFonts w:ascii="Times New Roman" w:eastAsia="Times New Roman" w:hAnsi="Times New Roman" w:cs="Nazanin" w:hint="cs"/>
                <w:sz w:val="28"/>
                <w:szCs w:val="28"/>
                <w:rtl/>
                <w:lang w:bidi="fa-IR"/>
              </w:rPr>
              <w:t xml:space="preserve">ماده چهار- شرايط عمومي </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 xml:space="preserve">4-1- پروفرماي ارسالي مربوطه مي بايست براي </w:t>
            </w:r>
            <w:r w:rsidRPr="00A23DCC">
              <w:rPr>
                <w:rFonts w:ascii="Times New Roman" w:eastAsia="Times New Roman" w:hAnsi="Times New Roman" w:cs="Times New Roman" w:hint="cs"/>
                <w:b/>
                <w:bCs/>
                <w:sz w:val="24"/>
                <w:szCs w:val="24"/>
                <w:rtl/>
                <w:lang w:bidi="fa-IR"/>
              </w:rPr>
              <w:t>6 ماه اعتبار</w:t>
            </w:r>
            <w:r w:rsidRPr="00A23DCC">
              <w:rPr>
                <w:rFonts w:ascii="Times New Roman" w:eastAsia="Times New Roman" w:hAnsi="Times New Roman" w:cs="Nazanin" w:hint="cs"/>
                <w:sz w:val="28"/>
                <w:szCs w:val="28"/>
                <w:rtl/>
                <w:lang w:bidi="fa-IR"/>
              </w:rPr>
              <w:t xml:space="preserve"> داشته باشد. اين پروفرما بايد شامل نام ، مشخصات ، مقدار دقيق ( ناخالص و خالص ) ، قيمت واحد و قيمت كل شامل فوب وكرايه حمل و مشخصات كامل بسته بندي ، تعداد پالتها ، زمان دقيق حمل وتحويل ، تعداد دفعات حمل ، مبداء ساخت كالا ، وزن خالص وحجم كل ، مشخصات فني و متد آناليز كالا باقيد عبارت " شرايط خريدار مورد قبول است "باشد . فروشنده مي بايست  يك كيلوگرم ماده </w:t>
            </w:r>
            <w:r w:rsidRPr="00A23DCC">
              <w:rPr>
                <w:rFonts w:ascii="Times New Roman" w:eastAsia="Times New Roman" w:hAnsi="Times New Roman" w:cs="Nazanin"/>
                <w:sz w:val="28"/>
                <w:szCs w:val="28"/>
                <w:lang w:bidi="fa-IR"/>
              </w:rPr>
              <w:t>……..</w:t>
            </w:r>
            <w:r w:rsidRPr="00A23DCC">
              <w:rPr>
                <w:rFonts w:ascii="Times New Roman" w:eastAsia="Times New Roman" w:hAnsi="Times New Roman" w:cs="Nazanin" w:hint="cs"/>
                <w:sz w:val="28"/>
                <w:szCs w:val="28"/>
                <w:rtl/>
                <w:lang w:bidi="fa-IR"/>
              </w:rPr>
              <w:t xml:space="preserve"> را دراولين فرصت براي شركت خدمات حمايتي كشاورزي ارسال نمايد.</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توجه : روش آزمايش اين كالا براساس مشخصات مورد تاييد سازمان حفظ نباتات مي باشد.</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4-2-  پالتها/ بشكه ها</w:t>
            </w:r>
            <w:r w:rsidRPr="00A23DCC">
              <w:rPr>
                <w:rFonts w:ascii="Times New Roman" w:eastAsia="Times New Roman" w:hAnsi="Times New Roman" w:cs="Nazanin"/>
                <w:sz w:val="28"/>
                <w:szCs w:val="28"/>
                <w:lang w:bidi="fa-IR"/>
              </w:rPr>
              <w:t>/</w:t>
            </w:r>
            <w:r w:rsidRPr="00A23DCC">
              <w:rPr>
                <w:rFonts w:ascii="Times New Roman" w:eastAsia="Times New Roman" w:hAnsi="Times New Roman" w:cs="Nazanin" w:hint="cs"/>
                <w:sz w:val="28"/>
                <w:szCs w:val="28"/>
                <w:rtl/>
                <w:lang w:bidi="fa-IR"/>
              </w:rPr>
              <w:t xml:space="preserve">كيسه ها بايد بصورتي باشد كه امكان تخليه به راحتي فراهم گردد . به هرحال دقت نظر هنگام بارگيري به منظور حفظ كيفيت كالاضروري است . </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4-3-  فروشنده بايد تمام ........ را با برچسب روي آنها كه مورددرخواست خريدار مي باشد تحويل نمايد . مورد برچسب بايد پس از دريافت قرارداد وقبل از حمل كالا از سوي فروشنده پيگيري ومشخص شود.</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4-4- چاپ مشخصات كالا شامل نوع بسته بندي ، وزن خالص وناخالص هربشكه/كيسه، نام خريدار ، نام فروشنده ، شماره اعتبار اسنادي روي  پالتها ويا بشكه ها/كيسه ها ضروري است .</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lastRenderedPageBreak/>
              <w:t>4-5- رعايت استاندارد بين المللي بسته بندي توسط فروشنده ضروري است .</w:t>
            </w:r>
          </w:p>
          <w:p w:rsidR="00A23DCC" w:rsidRPr="00A23DCC" w:rsidRDefault="00A23DCC" w:rsidP="00A23DCC">
            <w:pPr>
              <w:bidi/>
              <w:ind w:left="172"/>
              <w:rPr>
                <w:rFonts w:ascii="Times New Roman" w:eastAsia="Times New Roman" w:hAnsi="Times New Roman" w:cs="Nazanin"/>
                <w:b/>
                <w:bCs/>
                <w:sz w:val="28"/>
                <w:szCs w:val="28"/>
                <w:u w:val="single"/>
                <w:rtl/>
                <w:lang w:bidi="fa-IR"/>
              </w:rPr>
            </w:pPr>
            <w:r w:rsidRPr="00A23DCC">
              <w:rPr>
                <w:rFonts w:ascii="Times New Roman" w:eastAsia="Times New Roman" w:hAnsi="Times New Roman" w:cs="Nazanin" w:hint="cs"/>
                <w:b/>
                <w:bCs/>
                <w:sz w:val="28"/>
                <w:szCs w:val="28"/>
                <w:u w:val="single"/>
                <w:rtl/>
                <w:lang w:bidi="fa-IR"/>
              </w:rPr>
              <w:t>ماده پنج :حمل :</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5-1-  فروشنده بايد كالا را  پس از دريافت اعتباراسنادي ترجيحا" با كشتي ايراني حمل نمايد.</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 xml:space="preserve">5-2- فروشنده ظرف مدت حداكثر 2 روز پس از شروع حمل بايد مشخصات حمل را مانند تاريخ بارگيري ، مقدار ، ارزش ، شماره اعتبار اسنادي، مشخصات كشتي. زمان تقريبي ورود به بندر مقصد را به خريدار اطلاع دهد. </w:t>
            </w:r>
          </w:p>
          <w:p w:rsidR="00A23DCC" w:rsidRPr="00A23DCC" w:rsidRDefault="00A23DCC" w:rsidP="00A23DCC">
            <w:pPr>
              <w:bidi/>
              <w:ind w:left="172"/>
              <w:rPr>
                <w:rFonts w:ascii="Times New Roman" w:eastAsia="Times New Roman" w:hAnsi="Times New Roman" w:cs="Nazanin"/>
                <w:sz w:val="24"/>
                <w:szCs w:val="24"/>
                <w:rtl/>
                <w:lang w:bidi="fa-IR"/>
              </w:rPr>
            </w:pPr>
            <w:r w:rsidRPr="00A23DCC">
              <w:rPr>
                <w:rFonts w:ascii="Times New Roman" w:eastAsia="Times New Roman" w:hAnsi="Times New Roman" w:cs="Nazanin" w:hint="cs"/>
                <w:sz w:val="28"/>
                <w:szCs w:val="28"/>
                <w:rtl/>
                <w:lang w:bidi="fa-IR"/>
              </w:rPr>
              <w:t xml:space="preserve">5-3- زمان حمل نبايد عوض شود مگر اينكه خريدار كتبا" آن را تائيد كرده باشد. </w:t>
            </w:r>
          </w:p>
          <w:p w:rsidR="00A23DCC" w:rsidRDefault="00855E6A" w:rsidP="00855E6A">
            <w:pPr>
              <w:pStyle w:val="ListParagraph"/>
              <w:bidi/>
              <w:ind w:left="172"/>
              <w:rPr>
                <w:rFonts w:ascii="Times New Roman" w:eastAsia="Times New Roman" w:hAnsi="Times New Roman" w:cs="Nazanin"/>
                <w:sz w:val="28"/>
                <w:szCs w:val="28"/>
                <w:rtl/>
                <w:lang w:bidi="fa-IR"/>
              </w:rPr>
            </w:pPr>
            <w:r>
              <w:rPr>
                <w:rFonts w:ascii="Times New Roman" w:eastAsia="Times New Roman" w:hAnsi="Times New Roman" w:cs="Nazanin" w:hint="cs"/>
                <w:sz w:val="28"/>
                <w:szCs w:val="28"/>
                <w:rtl/>
                <w:lang w:bidi="fa-IR"/>
              </w:rPr>
              <w:t>5-4-</w:t>
            </w:r>
            <w:r w:rsidR="00A23DCC" w:rsidRPr="00855E6A">
              <w:rPr>
                <w:rFonts w:ascii="Times New Roman" w:eastAsia="Times New Roman" w:hAnsi="Times New Roman" w:cs="Nazanin" w:hint="cs"/>
                <w:sz w:val="28"/>
                <w:szCs w:val="28"/>
                <w:rtl/>
                <w:lang w:bidi="fa-IR"/>
              </w:rPr>
              <w:t>كالاي خريداري شده ظرف كوتاه ترين زمان ممكن مورد قبول خريدار كه طي اعتبار اسنادي پادار و آخرين تمديد سررسيد آن به فروشنده ابلاغ شده است بايد حمل شود. درغيراينصورت خريدارمي تواند قسمتي ويا كل مبلغ ضمانتنامه را بدون انجام مراحل قضايي نقد نمايد.</w:t>
            </w:r>
          </w:p>
          <w:p w:rsidR="00BB1F3B" w:rsidRDefault="00BB1F3B" w:rsidP="00BB1F3B">
            <w:pPr>
              <w:pStyle w:val="ListParagraph"/>
              <w:bidi/>
              <w:ind w:left="172"/>
              <w:rPr>
                <w:rFonts w:ascii="Times New Roman" w:eastAsia="Times New Roman" w:hAnsi="Times New Roman" w:cs="Nazanin"/>
                <w:sz w:val="28"/>
                <w:szCs w:val="28"/>
                <w:rtl/>
                <w:lang w:bidi="fa-IR"/>
              </w:rPr>
            </w:pPr>
          </w:p>
          <w:p w:rsidR="00A23DCC" w:rsidRPr="00A23DCC" w:rsidRDefault="00A23DCC" w:rsidP="00855E6A">
            <w:pPr>
              <w:bidi/>
              <w:ind w:left="172"/>
              <w:rPr>
                <w:rFonts w:ascii="Times New Roman" w:eastAsia="Times New Roman" w:hAnsi="Times New Roman" w:cs="Nazanin"/>
                <w:b/>
                <w:bCs/>
                <w:sz w:val="28"/>
                <w:szCs w:val="28"/>
                <w:u w:val="single"/>
                <w:rtl/>
                <w:lang w:bidi="fa-IR"/>
              </w:rPr>
            </w:pPr>
            <w:r w:rsidRPr="00A23DCC">
              <w:rPr>
                <w:rFonts w:ascii="Times New Roman" w:eastAsia="Times New Roman" w:hAnsi="Times New Roman" w:cs="Nazanin"/>
                <w:b/>
                <w:bCs/>
                <w:sz w:val="24"/>
                <w:szCs w:val="24"/>
                <w:u w:val="single"/>
                <w:lang w:bidi="fa-IR"/>
              </w:rPr>
              <w:t xml:space="preserve"> </w:t>
            </w:r>
            <w:r w:rsidRPr="00A23DCC">
              <w:rPr>
                <w:rFonts w:ascii="Times New Roman" w:eastAsia="Times New Roman" w:hAnsi="Times New Roman" w:cs="Nazanin" w:hint="cs"/>
                <w:b/>
                <w:bCs/>
                <w:sz w:val="28"/>
                <w:szCs w:val="28"/>
                <w:u w:val="single"/>
                <w:rtl/>
                <w:lang w:bidi="fa-IR"/>
              </w:rPr>
              <w:t>ماده شش : ضمانتنامه بانکی انجام تعهدات :</w:t>
            </w:r>
          </w:p>
          <w:p w:rsidR="00A23DCC" w:rsidRPr="00A23DCC" w:rsidRDefault="00A23DCC" w:rsidP="00A23DCC">
            <w:pPr>
              <w:bidi/>
              <w:ind w:left="172"/>
              <w:rPr>
                <w:rFonts w:ascii="CG Times" w:eastAsia="Times New Roman" w:hAnsi="CG Times" w:cs="Nazanin"/>
                <w:sz w:val="28"/>
                <w:szCs w:val="28"/>
                <w:lang w:bidi="fa-IR"/>
              </w:rPr>
            </w:pPr>
            <w:r w:rsidRPr="00A23DCC">
              <w:rPr>
                <w:rFonts w:ascii="Times New Roman" w:eastAsia="Times New Roman" w:hAnsi="Times New Roman" w:cs="Nazanin" w:hint="cs"/>
                <w:sz w:val="28"/>
                <w:szCs w:val="28"/>
                <w:rtl/>
                <w:lang w:bidi="fa-IR"/>
              </w:rPr>
              <w:t>6-1</w:t>
            </w:r>
            <w:r w:rsidRPr="00A23DCC">
              <w:rPr>
                <w:rFonts w:ascii="CG Times" w:eastAsia="Times New Roman" w:hAnsi="CG Times" w:cs="Nazanin" w:hint="cs"/>
                <w:sz w:val="28"/>
                <w:szCs w:val="28"/>
                <w:rtl/>
                <w:lang w:bidi="fa-IR"/>
              </w:rPr>
              <w:t xml:space="preserve">- فروشنده مي بايست حداكثر ظرف 10 روز از تاريخ  اعلام رسمی به وی، ضمانتنامه بانكي انجام تعهدات بدون قيدوشرط بااعتبارسه ماهه وقابل تمديدبراي برابربا ده درصد ميزان كل قرارداد صادره توسط يكي از بانك هاي تجاري ايران وياموسسات اعتباري غير بانكي كه داراي مجوز لازم ازطرف بانك مركزي جمهوري اسلامي ايران باشند وبه نفع خريدارصادر نمايد ، درغير اينصورت خريدار مجاز به لغو سفارش خريد مي باشدو تضمين شركت در مناقصه برنده، به نفع شركت خدمات حمايتي كشاورزي ضبط وبرنده مناقصه دراين خصوص حق هرگونه اعتراضي را از خود سلب مي نمايد.                                                                    </w:t>
            </w:r>
          </w:p>
          <w:p w:rsidR="00A23DCC" w:rsidRPr="00A23DCC" w:rsidRDefault="00A23DCC" w:rsidP="00A23DCC">
            <w:pPr>
              <w:bidi/>
              <w:ind w:left="172"/>
              <w:rPr>
                <w:rFonts w:ascii="CG Times" w:eastAsia="Times New Roman" w:hAnsi="CG Times" w:cs="Nazanin"/>
                <w:sz w:val="28"/>
                <w:szCs w:val="28"/>
                <w:rtl/>
                <w:lang w:bidi="fa-IR"/>
              </w:rPr>
            </w:pPr>
            <w:r w:rsidRPr="00A23DCC">
              <w:rPr>
                <w:rFonts w:ascii="CG Times" w:eastAsia="Times New Roman" w:hAnsi="CG Times" w:cs="Nazanin" w:hint="cs"/>
                <w:sz w:val="28"/>
                <w:szCs w:val="28"/>
                <w:rtl/>
                <w:lang w:bidi="fa-IR"/>
              </w:rPr>
              <w:t>شماره ضمانتنامه......تاريخ........      مبلغ...............</w:t>
            </w:r>
          </w:p>
          <w:p w:rsidR="00A23DCC" w:rsidRPr="00A23DCC" w:rsidRDefault="00A23DCC" w:rsidP="001E7B55">
            <w:pPr>
              <w:bidi/>
              <w:ind w:left="172"/>
              <w:rPr>
                <w:rFonts w:ascii="CG Times" w:eastAsia="Times New Roman" w:hAnsi="CG Times" w:cs="Nazanin"/>
                <w:sz w:val="25"/>
                <w:szCs w:val="25"/>
                <w:rtl/>
                <w:lang w:bidi="fa-IR"/>
              </w:rPr>
            </w:pPr>
            <w:r w:rsidRPr="00A23DCC">
              <w:rPr>
                <w:rFonts w:ascii="CG Times" w:eastAsia="Times New Roman" w:hAnsi="CG Times" w:cs="Nazanin" w:hint="cs"/>
                <w:sz w:val="28"/>
                <w:szCs w:val="28"/>
                <w:rtl/>
                <w:lang w:bidi="fa-IR"/>
              </w:rPr>
              <w:lastRenderedPageBreak/>
              <w:t xml:space="preserve">  </w:t>
            </w:r>
            <w:r w:rsidRPr="00A23DCC">
              <w:rPr>
                <w:rFonts w:ascii="CG Times" w:eastAsia="Times New Roman" w:hAnsi="CG Times" w:cs="Nazanin" w:hint="cs"/>
                <w:sz w:val="25"/>
                <w:szCs w:val="25"/>
                <w:rtl/>
                <w:lang w:bidi="fa-IR"/>
              </w:rPr>
              <w:t xml:space="preserve">                                 </w:t>
            </w:r>
          </w:p>
          <w:p w:rsidR="00A23DCC" w:rsidRPr="00A23DCC" w:rsidRDefault="00A23DCC" w:rsidP="001E7B55">
            <w:pPr>
              <w:tabs>
                <w:tab w:val="left" w:pos="2716"/>
              </w:tabs>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sz w:val="25"/>
                <w:szCs w:val="25"/>
                <w:lang w:bidi="fa-IR"/>
              </w:rPr>
              <w:t xml:space="preserve">                                                                              </w:t>
            </w:r>
            <w:r w:rsidRPr="00A23DCC">
              <w:rPr>
                <w:rFonts w:ascii="Times New Roman" w:eastAsia="Times New Roman" w:hAnsi="Times New Roman" w:cs="Nazanin" w:hint="cs"/>
                <w:sz w:val="25"/>
                <w:szCs w:val="25"/>
                <w:rtl/>
                <w:lang w:bidi="fa-IR"/>
              </w:rPr>
              <w:t xml:space="preserve"> </w:t>
            </w:r>
            <w:r w:rsidRPr="00A23DCC">
              <w:rPr>
                <w:rFonts w:ascii="Times New Roman" w:eastAsia="Times New Roman" w:hAnsi="Times New Roman" w:cs="Nazanin" w:hint="cs"/>
                <w:sz w:val="28"/>
                <w:szCs w:val="28"/>
                <w:rtl/>
                <w:lang w:bidi="fa-IR"/>
              </w:rPr>
              <w:t>6-2-  فروشنده موظف است نسبت به ارسال پروفرما يك روز پس از دريافت اعلام رسمی اقدام نمايد .</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6-3-  چنانچه نتيجه آزمايش انجام شده توسط سازمان حفظ نباتات غيرقابل قبول باشد وكالا توسط حفظ نباتات رد شود فروشنده بايد كالا را ظرف مدت يكماه به مبداء ساخت برگردانده و با كالاي استاندارد ديگر، جايگزين نمايد.</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توجه : بررسي استرداد ضمانتنامه بانکی حسن انجام تعهدات مواد تكنيكال وهمراه يكسال پس از ترخيص كالا صورت خواهد پذيرفت.</w:t>
            </w:r>
          </w:p>
          <w:p w:rsidR="00A23DCC" w:rsidRPr="00A23DCC" w:rsidRDefault="00A23DCC" w:rsidP="00A23DCC">
            <w:pPr>
              <w:bidi/>
              <w:ind w:left="172"/>
              <w:rPr>
                <w:rFonts w:ascii="Times New Roman" w:eastAsia="Times New Roman" w:hAnsi="Times New Roman" w:cs="Nazanin"/>
                <w:b/>
                <w:bCs/>
                <w:sz w:val="28"/>
                <w:szCs w:val="28"/>
                <w:u w:val="single"/>
                <w:rtl/>
                <w:lang w:bidi="fa-IR"/>
              </w:rPr>
            </w:pPr>
            <w:r w:rsidRPr="00A23DCC">
              <w:rPr>
                <w:rFonts w:ascii="Times New Roman" w:eastAsia="Times New Roman" w:hAnsi="Times New Roman" w:cs="Nazanin" w:hint="cs"/>
                <w:b/>
                <w:bCs/>
                <w:sz w:val="28"/>
                <w:szCs w:val="28"/>
                <w:u w:val="single"/>
                <w:rtl/>
                <w:lang w:bidi="fa-IR"/>
              </w:rPr>
              <w:t>ماده هفت : بازرسي :</w:t>
            </w:r>
          </w:p>
          <w:p w:rsidR="00A23DCC" w:rsidRPr="00A23DCC" w:rsidRDefault="00A23DCC" w:rsidP="00A23DCC">
            <w:pPr>
              <w:bidi/>
              <w:ind w:left="172"/>
              <w:rPr>
                <w:rFonts w:ascii="Times New Roman" w:eastAsia="Times New Roman" w:hAnsi="Times New Roman" w:cs="Times New Roman"/>
                <w:sz w:val="24"/>
                <w:szCs w:val="24"/>
                <w:lang w:bidi="fa-IR"/>
              </w:rPr>
            </w:pPr>
            <w:r w:rsidRPr="00A23DCC">
              <w:rPr>
                <w:rFonts w:ascii="Times New Roman" w:eastAsia="Times New Roman" w:hAnsi="Times New Roman" w:cs="Nazanin" w:hint="cs"/>
                <w:sz w:val="28"/>
                <w:szCs w:val="28"/>
                <w:rtl/>
                <w:lang w:bidi="fa-IR"/>
              </w:rPr>
              <w:t>1-بازرسي كالا بايد توسط بازرس بين المللي دركشور مبداء و به هزينه فروشنده صورت پذيرد.</w:t>
            </w:r>
          </w:p>
          <w:p w:rsidR="00A23DCC" w:rsidRPr="00A23DCC" w:rsidRDefault="00A23DCC" w:rsidP="001E7B55">
            <w:pPr>
              <w:bidi/>
              <w:ind w:left="172"/>
              <w:rPr>
                <w:rFonts w:ascii="Times New Roman" w:eastAsia="Times New Roman" w:hAnsi="Times New Roman" w:cs="Nazanin"/>
                <w:noProof/>
                <w:sz w:val="28"/>
                <w:szCs w:val="28"/>
                <w:rtl/>
              </w:rPr>
            </w:pPr>
            <w:r w:rsidRPr="00A23DCC">
              <w:rPr>
                <w:rFonts w:ascii="Times New Roman" w:eastAsia="Times New Roman" w:hAnsi="Times New Roman" w:cs="Times New Roman"/>
                <w:sz w:val="24"/>
                <w:szCs w:val="24"/>
                <w:lang w:bidi="fa-IR"/>
              </w:rPr>
              <w:t xml:space="preserve"> </w:t>
            </w:r>
            <w:r w:rsidRPr="00A23DCC">
              <w:rPr>
                <w:rFonts w:ascii="Times New Roman" w:eastAsia="Times New Roman" w:hAnsi="Times New Roman" w:cs="Nazanin" w:hint="cs"/>
                <w:noProof/>
                <w:sz w:val="28"/>
                <w:szCs w:val="28"/>
                <w:rtl/>
              </w:rPr>
              <w:t>2- مشخصات فني تكنيكالها مي بايست براساس مشخصات فائو و مورد تاييد سازمان حفظ نباتات آزمایش گردد.</w:t>
            </w:r>
          </w:p>
          <w:p w:rsidR="00A23DCC" w:rsidRPr="00A23DCC" w:rsidRDefault="00A23DCC" w:rsidP="00A23DCC">
            <w:pPr>
              <w:tabs>
                <w:tab w:val="right" w:pos="7371"/>
              </w:tabs>
              <w:bidi/>
              <w:ind w:left="172"/>
              <w:rPr>
                <w:rFonts w:ascii="Times New Roman" w:eastAsia="Times New Roman" w:hAnsi="Times New Roman" w:cs="Times New Roman"/>
                <w:sz w:val="24"/>
                <w:szCs w:val="24"/>
                <w:lang w:bidi="fa-IR"/>
              </w:rPr>
            </w:pPr>
            <w:r w:rsidRPr="00A23DCC">
              <w:rPr>
                <w:rFonts w:ascii="Times New Roman" w:eastAsia="Times New Roman" w:hAnsi="Times New Roman" w:cs="Nazanin" w:hint="cs"/>
                <w:sz w:val="28"/>
                <w:szCs w:val="28"/>
                <w:rtl/>
                <w:lang w:bidi="fa-IR"/>
              </w:rPr>
              <w:t>3-گواهي بازرسي صادره توسط شركت بازرسي بايد شامل بازرسي كمي كالا، بسته بندي، وضعيت بارگيري كالا باشد. در مورد تكنيكالها آزمایش كامل شيميايي شامل خواص فيزيكي و شيميايي كالا براساس مشخصات فائو و مورد تاييد سازمان حفظ نباتات باشد.</w:t>
            </w:r>
          </w:p>
          <w:p w:rsidR="00E64F26" w:rsidRDefault="00E64F26" w:rsidP="00E64F26">
            <w:pPr>
              <w:bidi/>
              <w:rPr>
                <w:rFonts w:ascii="Times New Roman" w:eastAsia="Times New Roman" w:hAnsi="Times New Roman" w:cs="Nazanin"/>
                <w:noProof/>
                <w:color w:val="FF0000"/>
                <w:sz w:val="28"/>
                <w:szCs w:val="28"/>
                <w:rtl/>
              </w:rPr>
            </w:pPr>
            <w:r>
              <w:rPr>
                <w:rFonts w:ascii="Times New Roman" w:eastAsia="Times New Roman" w:hAnsi="Times New Roman" w:cs="Nazanin" w:hint="cs"/>
                <w:noProof/>
                <w:sz w:val="28"/>
                <w:szCs w:val="28"/>
                <w:rtl/>
              </w:rPr>
              <w:t>4-</w:t>
            </w:r>
            <w:r w:rsidR="00A23DCC" w:rsidRPr="00E64F26">
              <w:rPr>
                <w:rFonts w:ascii="Times New Roman" w:eastAsia="Times New Roman" w:hAnsi="Times New Roman" w:cs="Nazanin" w:hint="cs"/>
                <w:noProof/>
                <w:sz w:val="28"/>
                <w:szCs w:val="28"/>
                <w:rtl/>
              </w:rPr>
              <w:t>در بازرسي مقصد نمونه برداري از تكنيكالهاي فوق توسط نماينده شركت بازرسي منتخب انجام و در آزمایشگاه شرکت مذکور که مورد تایید خریدار می باشد آزمایش می شود و نتیجه این آزمایش معيار تحویل کالا از سوی خریدار خواهد بود.</w:t>
            </w:r>
            <w:r w:rsidR="00A23DCC" w:rsidRPr="00E64F26">
              <w:rPr>
                <w:rFonts w:ascii="Times New Roman" w:eastAsia="Times New Roman" w:hAnsi="Times New Roman" w:cs="Nazanin" w:hint="cs"/>
                <w:noProof/>
                <w:color w:val="FF0000"/>
                <w:sz w:val="28"/>
                <w:szCs w:val="28"/>
                <w:rtl/>
              </w:rPr>
              <w:t xml:space="preserve"> در مورد مواد اولیه مشابه نمونه برداری در بندر تخلیه  توسط شرکت بازرسی منتخب انجام و به مجتمع شیمیایی ابیک جهت فرمولاسیون و اعلام نتیجه ارسال خواهد شد.</w:t>
            </w:r>
          </w:p>
          <w:p w:rsidR="00E64F26" w:rsidRDefault="00E64F26" w:rsidP="00E64F26">
            <w:pPr>
              <w:bidi/>
              <w:rPr>
                <w:rFonts w:ascii="Times New Roman" w:eastAsia="Times New Roman" w:hAnsi="Times New Roman" w:cs="Nazanin"/>
                <w:noProof/>
                <w:color w:val="FF0000"/>
                <w:sz w:val="28"/>
                <w:szCs w:val="28"/>
                <w:rtl/>
              </w:rPr>
            </w:pPr>
          </w:p>
          <w:p w:rsidR="00E64F26" w:rsidRPr="00E64F26" w:rsidRDefault="00A23DCC" w:rsidP="00E64F26">
            <w:pPr>
              <w:bidi/>
              <w:rPr>
                <w:rFonts w:ascii="Times New Roman" w:eastAsia="Times New Roman" w:hAnsi="Times New Roman" w:cs="Nazanin"/>
                <w:noProof/>
                <w:color w:val="FF0000"/>
                <w:sz w:val="28"/>
                <w:szCs w:val="28"/>
                <w:rtl/>
              </w:rPr>
            </w:pPr>
            <w:r w:rsidRPr="00E64F26">
              <w:rPr>
                <w:rFonts w:ascii="Times New Roman" w:eastAsia="Times New Roman" w:hAnsi="Times New Roman" w:cs="Nazanin" w:hint="cs"/>
                <w:noProof/>
                <w:color w:val="FF0000"/>
                <w:sz w:val="28"/>
                <w:szCs w:val="28"/>
                <w:rtl/>
              </w:rPr>
              <w:t xml:space="preserve"> </w:t>
            </w:r>
          </w:p>
          <w:p w:rsidR="00A23DCC" w:rsidRPr="0064708F" w:rsidRDefault="00A23DCC" w:rsidP="00E64F26">
            <w:pPr>
              <w:bidi/>
              <w:ind w:left="172"/>
              <w:rPr>
                <w:rFonts w:ascii="Times New Roman" w:eastAsia="Times New Roman" w:hAnsi="Times New Roman" w:cs="Yagut"/>
                <w:sz w:val="24"/>
                <w:szCs w:val="24"/>
                <w:rtl/>
                <w:lang w:bidi="fa-IR"/>
              </w:rPr>
            </w:pPr>
            <w:r w:rsidRPr="00105913">
              <w:rPr>
                <w:rFonts w:ascii="Times New Roman" w:eastAsia="Times New Roman" w:hAnsi="Times New Roman" w:cs="Nazanin" w:hint="cs"/>
                <w:sz w:val="24"/>
                <w:szCs w:val="24"/>
                <w:rtl/>
                <w:lang w:bidi="fa-IR"/>
              </w:rPr>
              <w:lastRenderedPageBreak/>
              <w:t>5</w:t>
            </w:r>
            <w:r w:rsidRPr="0064708F">
              <w:rPr>
                <w:rFonts w:ascii="Times New Roman" w:eastAsia="Times New Roman" w:hAnsi="Times New Roman" w:cs="Yagut" w:hint="cs"/>
                <w:sz w:val="24"/>
                <w:szCs w:val="24"/>
                <w:rtl/>
                <w:lang w:bidi="fa-IR"/>
              </w:rPr>
              <w:t>-نمايندگان خريدار و فروشنده مي توانند هنگام نمونه برداري جهت نظارت حضور داشته باشند.</w:t>
            </w:r>
          </w:p>
          <w:p w:rsidR="00A23DCC" w:rsidRPr="0064708F" w:rsidRDefault="00A23DCC" w:rsidP="00A23DCC">
            <w:pPr>
              <w:bidi/>
              <w:ind w:left="172"/>
              <w:rPr>
                <w:rFonts w:ascii="Times New Roman" w:eastAsia="Times New Roman" w:hAnsi="Times New Roman" w:cs="Yagut"/>
                <w:noProof/>
                <w:sz w:val="24"/>
                <w:szCs w:val="24"/>
                <w:rtl/>
              </w:rPr>
            </w:pPr>
            <w:r w:rsidRPr="0064708F">
              <w:rPr>
                <w:rFonts w:ascii="Times New Roman" w:eastAsia="Times New Roman" w:hAnsi="Times New Roman" w:cs="Yagut" w:hint="cs"/>
                <w:noProof/>
                <w:sz w:val="24"/>
                <w:szCs w:val="24"/>
                <w:rtl/>
              </w:rPr>
              <w:t>6-خریدار حق دارد در طول مدت گارانتی کالا (حداقل یک سال از زمان تحویل)، از تکنیکالهای فوق در انبارهای خود نمونه برداری نموده و کنترل کیفی نماید. بدیهی است در صورت غیرقابل قبول بودن نتیجه آزمایش، فروشنده موظف است پس از اعلام خریدار و با هزینه خود نسبت به عودت کالا و جایگزینی آن با کالای استاندارد اقدام نماید.</w:t>
            </w:r>
          </w:p>
          <w:p w:rsidR="00A23DCC" w:rsidRPr="0064708F" w:rsidRDefault="00A23DCC" w:rsidP="00A23DCC">
            <w:pPr>
              <w:bidi/>
              <w:ind w:left="172"/>
              <w:rPr>
                <w:rFonts w:ascii="Times New Roman" w:eastAsia="Times New Roman" w:hAnsi="Times New Roman" w:cs="Yagut"/>
                <w:noProof/>
                <w:sz w:val="24"/>
                <w:szCs w:val="24"/>
                <w:rtl/>
              </w:rPr>
            </w:pPr>
            <w:r w:rsidRPr="0064708F">
              <w:rPr>
                <w:rFonts w:ascii="Times New Roman" w:eastAsia="Times New Roman" w:hAnsi="Times New Roman" w:cs="Yagut" w:hint="cs"/>
                <w:noProof/>
                <w:sz w:val="24"/>
                <w:szCs w:val="24"/>
                <w:rtl/>
              </w:rPr>
              <w:t>7-خريدار حق دارد نمايندگان خود را براي بازرسي ازكالا هنگام توليد ، بسته بندي ، بارگيري وحمل كالا اعزام نمايد و اين اقدام، فروشنده وبازرس را از انجام تعهدات و مسئوليت آنها مبرا نخواهد كرد.</w:t>
            </w:r>
          </w:p>
          <w:p w:rsidR="00105913" w:rsidRPr="0064708F" w:rsidRDefault="00A23DCC" w:rsidP="00A23DCC">
            <w:pPr>
              <w:bidi/>
              <w:ind w:left="172"/>
              <w:rPr>
                <w:rFonts w:ascii="Times New Roman" w:eastAsia="Times New Roman" w:hAnsi="Times New Roman" w:cs="Yagut"/>
                <w:noProof/>
                <w:color w:val="FF0000"/>
                <w:sz w:val="24"/>
                <w:szCs w:val="24"/>
                <w:rtl/>
              </w:rPr>
            </w:pPr>
            <w:r w:rsidRPr="0064708F">
              <w:rPr>
                <w:rFonts w:ascii="CG Times" w:eastAsia="Times New Roman" w:hAnsi="CG Times" w:cs="Yagut" w:hint="cs"/>
                <w:noProof/>
                <w:sz w:val="24"/>
                <w:szCs w:val="24"/>
                <w:rtl/>
              </w:rPr>
              <w:t>8</w:t>
            </w:r>
            <w:r w:rsidRPr="0064708F">
              <w:rPr>
                <w:rFonts w:ascii="Times New Roman" w:eastAsia="Times New Roman" w:hAnsi="Times New Roman" w:cs="Yagut" w:hint="cs"/>
                <w:noProof/>
                <w:sz w:val="24"/>
                <w:szCs w:val="24"/>
                <w:rtl/>
              </w:rPr>
              <w:t xml:space="preserve">- به منظور تایید کیفیت كالا در رابطه با </w:t>
            </w:r>
            <w:r w:rsidRPr="0064708F">
              <w:rPr>
                <w:rFonts w:ascii="Times New Roman" w:eastAsia="Times New Roman" w:hAnsi="Times New Roman" w:cs="Yagut" w:hint="cs"/>
                <w:noProof/>
                <w:color w:val="FF0000"/>
                <w:sz w:val="24"/>
                <w:szCs w:val="24"/>
                <w:rtl/>
              </w:rPr>
              <w:t>مواد اولیه مشابه</w:t>
            </w:r>
            <w:r w:rsidRPr="0064708F">
              <w:rPr>
                <w:rFonts w:ascii="Times New Roman" w:eastAsia="Times New Roman" w:hAnsi="Times New Roman" w:cs="Yagut" w:hint="cs"/>
                <w:noProof/>
                <w:sz w:val="24"/>
                <w:szCs w:val="24"/>
                <w:rtl/>
              </w:rPr>
              <w:t xml:space="preserve"> پس از </w:t>
            </w:r>
            <w:r w:rsidRPr="0064708F">
              <w:rPr>
                <w:rFonts w:ascii="Times New Roman" w:eastAsia="Times New Roman" w:hAnsi="Times New Roman" w:cs="Yagut" w:hint="cs"/>
                <w:noProof/>
                <w:color w:val="FF0000"/>
                <w:sz w:val="24"/>
                <w:szCs w:val="24"/>
                <w:rtl/>
              </w:rPr>
              <w:t xml:space="preserve">تخلیه کالا در بندر تخلیه،  نمونه برداری انجام خواهد شد و سپس  فرمولاسيون و آزمايش نمونه فرموله شده توسط مجتمع شيميايي آبيك صورت خواهد پذیرفت. </w:t>
            </w:r>
            <w:r w:rsidRPr="0064708F">
              <w:rPr>
                <w:rFonts w:ascii="Times New Roman" w:eastAsia="Times New Roman" w:hAnsi="Times New Roman" w:cs="Yagut" w:hint="cs"/>
                <w:noProof/>
                <w:sz w:val="24"/>
                <w:szCs w:val="24"/>
                <w:rtl/>
              </w:rPr>
              <w:t xml:space="preserve"> </w:t>
            </w:r>
            <w:r w:rsidRPr="0064708F">
              <w:rPr>
                <w:rFonts w:ascii="Times New Roman" w:eastAsia="Times New Roman" w:hAnsi="Times New Roman" w:cs="Yagut" w:hint="cs"/>
                <w:noProof/>
                <w:color w:val="FF0000"/>
                <w:sz w:val="24"/>
                <w:szCs w:val="24"/>
                <w:rtl/>
              </w:rPr>
              <w:t>نتیجه این ازمایش حد اکثر طی مدت 21 روز اعلام که برای طرفین ملاک عمل نهایی می باشد.</w:t>
            </w:r>
            <w:r w:rsidRPr="0064708F">
              <w:rPr>
                <w:rFonts w:ascii="Times New Roman" w:eastAsia="Times New Roman" w:hAnsi="Times New Roman" w:cs="Yagut" w:hint="cs"/>
                <w:noProof/>
                <w:sz w:val="24"/>
                <w:szCs w:val="24"/>
                <w:rtl/>
              </w:rPr>
              <w:t xml:space="preserve"> چنانچه کالای مورد معامله كيفيت مناسبي در انجام فرمولاسيون نداشته و مورد تائيد مجتمع شيميايي آبيك قرار نگيرد، فروشنده بايد با هزينه خود نسبت به  عودت كالا و</w:t>
            </w:r>
            <w:r w:rsidRPr="0064708F">
              <w:rPr>
                <w:rFonts w:ascii="Times New Roman" w:eastAsia="Times New Roman" w:hAnsi="Times New Roman" w:cs="Yagut" w:hint="cs"/>
                <w:noProof/>
                <w:sz w:val="24"/>
                <w:szCs w:val="24"/>
                <w:rtl/>
                <w:lang w:bidi="fa-IR"/>
              </w:rPr>
              <w:t xml:space="preserve"> جايگزيني</w:t>
            </w:r>
            <w:r w:rsidRPr="0064708F">
              <w:rPr>
                <w:rFonts w:ascii="Times New Roman" w:eastAsia="Times New Roman" w:hAnsi="Times New Roman" w:cs="Yagut" w:hint="cs"/>
                <w:noProof/>
                <w:sz w:val="24"/>
                <w:szCs w:val="24"/>
                <w:rtl/>
              </w:rPr>
              <w:t xml:space="preserve"> آن با کالای استاندارد اقدام نمايد در غيراينصورت خريدار مي تواند ازطريق مراجع قانوني جهت اخذ خسارات وارده اقدام نمايد. </w:t>
            </w:r>
            <w:r w:rsidRPr="0064708F">
              <w:rPr>
                <w:rFonts w:ascii="Times New Roman" w:eastAsia="Times New Roman" w:hAnsi="Times New Roman" w:cs="Yagut" w:hint="cs"/>
                <w:noProof/>
                <w:color w:val="FF0000"/>
                <w:sz w:val="24"/>
                <w:szCs w:val="24"/>
                <w:rtl/>
              </w:rPr>
              <w:t xml:space="preserve">بدیهی است کلیه هزینه های تبعی  ناشی از عودت کالا به عهده فروشنده خواهد بود.   </w:t>
            </w:r>
          </w:p>
          <w:p w:rsidR="00A23DCC" w:rsidRPr="0064708F" w:rsidRDefault="00A23DCC" w:rsidP="00A23DCC">
            <w:pPr>
              <w:bidi/>
              <w:ind w:left="172"/>
              <w:rPr>
                <w:rFonts w:ascii="CG Times" w:eastAsia="Times New Roman" w:hAnsi="CG Times" w:cs="Yagut"/>
                <w:noProof/>
                <w:sz w:val="24"/>
                <w:szCs w:val="24"/>
                <w:rtl/>
              </w:rPr>
            </w:pPr>
            <w:r w:rsidRPr="0064708F">
              <w:rPr>
                <w:rFonts w:ascii="CG Times" w:eastAsia="Times New Roman" w:hAnsi="CG Times" w:cs="Yagut" w:hint="cs"/>
                <w:noProof/>
                <w:sz w:val="24"/>
                <w:szCs w:val="24"/>
                <w:rtl/>
              </w:rPr>
              <w:t>9-منبع تامین مواد تکنیکال اعلامی می بایستی از طریق شرکت هایی صورت گیرد که تکنیکال آنها در سازمان حفظ نباتات به ثبت رسیده و استانداردهای مربوط به آن سازمان را دارا باشند.</w:t>
            </w:r>
          </w:p>
          <w:p w:rsidR="00A23DCC" w:rsidRPr="0064708F" w:rsidRDefault="00A23DCC" w:rsidP="00A23DCC">
            <w:pPr>
              <w:bidi/>
              <w:ind w:left="172"/>
              <w:rPr>
                <w:rFonts w:ascii="Times New Roman" w:eastAsia="Times New Roman" w:hAnsi="Times New Roman" w:cs="Yagut"/>
                <w:b/>
                <w:bCs/>
                <w:sz w:val="24"/>
                <w:szCs w:val="24"/>
                <w:rtl/>
                <w:lang w:bidi="fa-IR"/>
              </w:rPr>
            </w:pPr>
            <w:r w:rsidRPr="0064708F">
              <w:rPr>
                <w:rFonts w:ascii="Times New Roman" w:eastAsia="Times New Roman" w:hAnsi="Times New Roman" w:cs="Yagut"/>
                <w:b/>
                <w:bCs/>
                <w:sz w:val="24"/>
                <w:szCs w:val="24"/>
                <w:rtl/>
                <w:lang w:bidi="fa-IR"/>
              </w:rPr>
              <w:t>ب) فروشندگان داخل</w:t>
            </w:r>
            <w:r w:rsidRPr="0064708F">
              <w:rPr>
                <w:rFonts w:ascii="Times New Roman" w:eastAsia="Times New Roman" w:hAnsi="Times New Roman" w:cs="Yagut" w:hint="cs"/>
                <w:b/>
                <w:bCs/>
                <w:sz w:val="24"/>
                <w:szCs w:val="24"/>
                <w:rtl/>
                <w:lang w:bidi="fa-IR"/>
              </w:rPr>
              <w:t>ی</w:t>
            </w:r>
            <w:r w:rsidRPr="0064708F">
              <w:rPr>
                <w:rFonts w:ascii="Times New Roman" w:eastAsia="Times New Roman" w:hAnsi="Times New Roman" w:cs="Yagut"/>
                <w:b/>
                <w:bCs/>
                <w:sz w:val="24"/>
                <w:szCs w:val="24"/>
                <w:rtl/>
                <w:lang w:bidi="fa-IR"/>
              </w:rPr>
              <w:t>:</w:t>
            </w:r>
          </w:p>
          <w:p w:rsidR="00A23DCC" w:rsidRPr="0064708F" w:rsidRDefault="00A23DCC" w:rsidP="00A23DCC">
            <w:pPr>
              <w:bidi/>
              <w:ind w:left="172"/>
              <w:rPr>
                <w:rFonts w:ascii="Times New Roman" w:eastAsia="Times New Roman" w:hAnsi="Times New Roman" w:cs="Yagut"/>
                <w:sz w:val="24"/>
                <w:szCs w:val="24"/>
                <w:rtl/>
                <w:lang w:bidi="fa-IR"/>
              </w:rPr>
            </w:pPr>
            <w:r w:rsidRPr="0064708F">
              <w:rPr>
                <w:rFonts w:ascii="Times New Roman" w:eastAsia="Times New Roman" w:hAnsi="Times New Roman" w:cs="Yagut" w:hint="cs"/>
                <w:sz w:val="24"/>
                <w:szCs w:val="24"/>
                <w:rtl/>
                <w:lang w:bidi="fa-IR"/>
              </w:rPr>
              <w:t>1-</w:t>
            </w:r>
            <w:r w:rsidRPr="0064708F">
              <w:rPr>
                <w:rFonts w:ascii="Times New Roman" w:eastAsia="Times New Roman" w:hAnsi="Times New Roman" w:cs="Yagut"/>
                <w:sz w:val="24"/>
                <w:szCs w:val="24"/>
                <w:rtl/>
                <w:lang w:bidi="fa-IR"/>
              </w:rPr>
              <w:t>کالاها</w:t>
            </w:r>
            <w:r w:rsidRPr="0064708F">
              <w:rPr>
                <w:rFonts w:ascii="Times New Roman" w:eastAsia="Times New Roman" w:hAnsi="Times New Roman" w:cs="Yagut" w:hint="cs"/>
                <w:sz w:val="24"/>
                <w:szCs w:val="24"/>
                <w:rtl/>
                <w:lang w:bidi="fa-IR"/>
              </w:rPr>
              <w:t>ی</w:t>
            </w:r>
            <w:r w:rsidRPr="0064708F">
              <w:rPr>
                <w:rFonts w:ascii="Times New Roman" w:eastAsia="Times New Roman" w:hAnsi="Times New Roman" w:cs="Yagut"/>
                <w:sz w:val="24"/>
                <w:szCs w:val="24"/>
                <w:rtl/>
                <w:lang w:bidi="fa-IR"/>
              </w:rPr>
              <w:t xml:space="preserve"> خر</w:t>
            </w:r>
            <w:r w:rsidRPr="0064708F">
              <w:rPr>
                <w:rFonts w:ascii="Times New Roman" w:eastAsia="Times New Roman" w:hAnsi="Times New Roman" w:cs="Yagut" w:hint="cs"/>
                <w:sz w:val="24"/>
                <w:szCs w:val="24"/>
                <w:rtl/>
                <w:lang w:bidi="fa-IR"/>
              </w:rPr>
              <w:t>ی</w:t>
            </w:r>
            <w:r w:rsidRPr="0064708F">
              <w:rPr>
                <w:rFonts w:ascii="Times New Roman" w:eastAsia="Times New Roman" w:hAnsi="Times New Roman" w:cs="Yagut" w:hint="eastAsia"/>
                <w:sz w:val="24"/>
                <w:szCs w:val="24"/>
                <w:rtl/>
                <w:lang w:bidi="fa-IR"/>
              </w:rPr>
              <w:t>دار</w:t>
            </w:r>
            <w:r w:rsidRPr="0064708F">
              <w:rPr>
                <w:rFonts w:ascii="Times New Roman" w:eastAsia="Times New Roman" w:hAnsi="Times New Roman" w:cs="Yagut" w:hint="cs"/>
                <w:sz w:val="24"/>
                <w:szCs w:val="24"/>
                <w:rtl/>
                <w:lang w:bidi="fa-IR"/>
              </w:rPr>
              <w:t>ی</w:t>
            </w:r>
            <w:r w:rsidRPr="0064708F">
              <w:rPr>
                <w:rFonts w:ascii="Times New Roman" w:eastAsia="Times New Roman" w:hAnsi="Times New Roman" w:cs="Yagut"/>
                <w:sz w:val="24"/>
                <w:szCs w:val="24"/>
                <w:rtl/>
                <w:lang w:bidi="fa-IR"/>
              </w:rPr>
              <w:t xml:space="preserve"> شده به طور موقت به انبارها</w:t>
            </w:r>
            <w:r w:rsidRPr="0064708F">
              <w:rPr>
                <w:rFonts w:ascii="Times New Roman" w:eastAsia="Times New Roman" w:hAnsi="Times New Roman" w:cs="Yagut" w:hint="cs"/>
                <w:sz w:val="24"/>
                <w:szCs w:val="24"/>
                <w:rtl/>
                <w:lang w:bidi="fa-IR"/>
              </w:rPr>
              <w:t>ی</w:t>
            </w:r>
            <w:r w:rsidRPr="0064708F">
              <w:rPr>
                <w:rFonts w:ascii="Times New Roman" w:eastAsia="Times New Roman" w:hAnsi="Times New Roman" w:cs="Yagut"/>
                <w:sz w:val="24"/>
                <w:szCs w:val="24"/>
                <w:rtl/>
                <w:lang w:bidi="fa-IR"/>
              </w:rPr>
              <w:t xml:space="preserve"> مجتمع ش</w:t>
            </w:r>
            <w:r w:rsidRPr="0064708F">
              <w:rPr>
                <w:rFonts w:ascii="Times New Roman" w:eastAsia="Times New Roman" w:hAnsi="Times New Roman" w:cs="Yagut" w:hint="cs"/>
                <w:sz w:val="24"/>
                <w:szCs w:val="24"/>
                <w:rtl/>
                <w:lang w:bidi="fa-IR"/>
              </w:rPr>
              <w:t>ی</w:t>
            </w:r>
            <w:r w:rsidRPr="0064708F">
              <w:rPr>
                <w:rFonts w:ascii="Times New Roman" w:eastAsia="Times New Roman" w:hAnsi="Times New Roman" w:cs="Yagut" w:hint="eastAsia"/>
                <w:sz w:val="24"/>
                <w:szCs w:val="24"/>
                <w:rtl/>
                <w:lang w:bidi="fa-IR"/>
              </w:rPr>
              <w:t>م</w:t>
            </w:r>
            <w:r w:rsidRPr="0064708F">
              <w:rPr>
                <w:rFonts w:ascii="Times New Roman" w:eastAsia="Times New Roman" w:hAnsi="Times New Roman" w:cs="Yagut" w:hint="cs"/>
                <w:sz w:val="24"/>
                <w:szCs w:val="24"/>
                <w:rtl/>
                <w:lang w:bidi="fa-IR"/>
              </w:rPr>
              <w:t>ی</w:t>
            </w:r>
            <w:r w:rsidRPr="0064708F">
              <w:rPr>
                <w:rFonts w:ascii="Times New Roman" w:eastAsia="Times New Roman" w:hAnsi="Times New Roman" w:cs="Yagut" w:hint="eastAsia"/>
                <w:sz w:val="24"/>
                <w:szCs w:val="24"/>
                <w:rtl/>
                <w:lang w:bidi="fa-IR"/>
              </w:rPr>
              <w:t>ا</w:t>
            </w:r>
            <w:r w:rsidRPr="0064708F">
              <w:rPr>
                <w:rFonts w:ascii="Times New Roman" w:eastAsia="Times New Roman" w:hAnsi="Times New Roman" w:cs="Yagut" w:hint="cs"/>
                <w:sz w:val="24"/>
                <w:szCs w:val="24"/>
                <w:rtl/>
                <w:lang w:bidi="fa-IR"/>
              </w:rPr>
              <w:t>یی</w:t>
            </w:r>
            <w:r w:rsidRPr="0064708F">
              <w:rPr>
                <w:rFonts w:ascii="Times New Roman" w:eastAsia="Times New Roman" w:hAnsi="Times New Roman" w:cs="Yagut"/>
                <w:sz w:val="24"/>
                <w:szCs w:val="24"/>
                <w:rtl/>
                <w:lang w:bidi="fa-IR"/>
              </w:rPr>
              <w:t xml:space="preserve"> آب</w:t>
            </w:r>
            <w:r w:rsidRPr="0064708F">
              <w:rPr>
                <w:rFonts w:ascii="Times New Roman" w:eastAsia="Times New Roman" w:hAnsi="Times New Roman" w:cs="Yagut" w:hint="cs"/>
                <w:sz w:val="24"/>
                <w:szCs w:val="24"/>
                <w:rtl/>
                <w:lang w:bidi="fa-IR"/>
              </w:rPr>
              <w:t>ی</w:t>
            </w:r>
            <w:r w:rsidRPr="0064708F">
              <w:rPr>
                <w:rFonts w:ascii="Times New Roman" w:eastAsia="Times New Roman" w:hAnsi="Times New Roman" w:cs="Yagut" w:hint="eastAsia"/>
                <w:sz w:val="24"/>
                <w:szCs w:val="24"/>
                <w:rtl/>
                <w:lang w:bidi="fa-IR"/>
              </w:rPr>
              <w:t>ک</w:t>
            </w:r>
            <w:r w:rsidRPr="0064708F">
              <w:rPr>
                <w:rFonts w:ascii="Times New Roman" w:eastAsia="Times New Roman" w:hAnsi="Times New Roman" w:cs="Yagut"/>
                <w:sz w:val="24"/>
                <w:szCs w:val="24"/>
                <w:rtl/>
                <w:lang w:bidi="fa-IR"/>
              </w:rPr>
              <w:t xml:space="preserve"> جهت نمونه بردار</w:t>
            </w:r>
            <w:r w:rsidRPr="0064708F">
              <w:rPr>
                <w:rFonts w:ascii="Times New Roman" w:eastAsia="Times New Roman" w:hAnsi="Times New Roman" w:cs="Yagut" w:hint="cs"/>
                <w:sz w:val="24"/>
                <w:szCs w:val="24"/>
                <w:rtl/>
                <w:lang w:bidi="fa-IR"/>
              </w:rPr>
              <w:t>ی</w:t>
            </w:r>
            <w:r w:rsidRPr="0064708F">
              <w:rPr>
                <w:rFonts w:ascii="Times New Roman" w:eastAsia="Times New Roman" w:hAnsi="Times New Roman" w:cs="Yagut"/>
                <w:sz w:val="24"/>
                <w:szCs w:val="24"/>
                <w:rtl/>
                <w:lang w:bidi="fa-IR"/>
              </w:rPr>
              <w:t xml:space="preserve"> منتقل م</w:t>
            </w:r>
            <w:r w:rsidRPr="0064708F">
              <w:rPr>
                <w:rFonts w:ascii="Times New Roman" w:eastAsia="Times New Roman" w:hAnsi="Times New Roman" w:cs="Yagut" w:hint="cs"/>
                <w:sz w:val="24"/>
                <w:szCs w:val="24"/>
                <w:rtl/>
                <w:lang w:bidi="fa-IR"/>
              </w:rPr>
              <w:t>ی</w:t>
            </w:r>
            <w:r w:rsidRPr="0064708F">
              <w:rPr>
                <w:rFonts w:ascii="Times New Roman" w:eastAsia="Times New Roman" w:hAnsi="Times New Roman" w:cs="Yagut"/>
                <w:sz w:val="24"/>
                <w:szCs w:val="24"/>
                <w:rtl/>
                <w:lang w:bidi="fa-IR"/>
              </w:rPr>
              <w:t xml:space="preserve"> شود</w:t>
            </w:r>
            <w:r w:rsidRPr="0064708F">
              <w:rPr>
                <w:rFonts w:ascii="Times New Roman" w:eastAsia="Times New Roman" w:hAnsi="Times New Roman" w:cs="Yagut" w:hint="cs"/>
                <w:sz w:val="24"/>
                <w:szCs w:val="24"/>
                <w:rtl/>
                <w:lang w:bidi="fa-IR"/>
              </w:rPr>
              <w:t>.</w:t>
            </w:r>
          </w:p>
          <w:p w:rsidR="00A23DCC" w:rsidRPr="00A23DCC" w:rsidRDefault="00A23DCC" w:rsidP="00A23DCC">
            <w:pPr>
              <w:bidi/>
              <w:ind w:left="172"/>
              <w:rPr>
                <w:rFonts w:ascii="CG Times" w:eastAsia="Times New Roman" w:hAnsi="CG Times" w:cs="Nazanin"/>
                <w:noProof/>
                <w:sz w:val="28"/>
                <w:szCs w:val="28"/>
              </w:rPr>
            </w:pPr>
            <w:r w:rsidRPr="00A23DCC">
              <w:rPr>
                <w:rFonts w:ascii="CG Times" w:eastAsia="Times New Roman" w:hAnsi="CG Times" w:cs="Nazanin" w:hint="cs"/>
                <w:noProof/>
                <w:sz w:val="28"/>
                <w:szCs w:val="28"/>
                <w:rtl/>
                <w:lang w:bidi="fa-IR"/>
              </w:rPr>
              <w:lastRenderedPageBreak/>
              <w:t>2-</w:t>
            </w:r>
            <w:r w:rsidRPr="00A23DCC">
              <w:rPr>
                <w:rFonts w:ascii="CG Times" w:eastAsia="Times New Roman" w:hAnsi="CG Times" w:cs="Nazanin" w:hint="cs"/>
                <w:noProof/>
                <w:sz w:val="28"/>
                <w:szCs w:val="28"/>
                <w:rtl/>
              </w:rPr>
              <w:t>از تکنیکالهای موضوع مناقصه در محل انبارهای مجتمع شیمیایی آبیک، طبق دستورالعمل های مربوطه، توسط خریدار و با حضور نماینده فروشنده نمونه برداری شده و نمونه جهت انجام آزمایش، به مرکز تحقیقات کاربردی نهاده های کشاورزی ارسال می شود. نتیجه آزمایش نمونه مذکور ملاک عمل خواهد بود و در صورتی که نتیجه آزمایش قابل قبول باشد تحویل قطعی انجام می شود و اگر نتیجه آزمایش غیرقابل قبول باشد فروشنده موظف است پس از اعلام خریدار نسبت به عودت و جایگزینی کالا با کالای استاندارد اقدام نماید.</w:t>
            </w:r>
          </w:p>
          <w:p w:rsidR="00A23DCC" w:rsidRPr="00A23DCC" w:rsidRDefault="00A23DCC" w:rsidP="00A23DCC">
            <w:pPr>
              <w:bidi/>
              <w:ind w:left="172"/>
              <w:rPr>
                <w:rFonts w:ascii="CG Times" w:eastAsia="Times New Roman" w:hAnsi="CG Times" w:cs="Nazanin"/>
                <w:noProof/>
                <w:sz w:val="28"/>
                <w:szCs w:val="28"/>
                <w:rtl/>
                <w:lang w:bidi="fa-IR"/>
              </w:rPr>
            </w:pPr>
            <w:r w:rsidRPr="00A23DCC">
              <w:rPr>
                <w:rFonts w:ascii="CG Times" w:eastAsia="Times New Roman" w:hAnsi="CG Times" w:cs="Nazanin" w:hint="cs"/>
                <w:noProof/>
                <w:sz w:val="28"/>
                <w:szCs w:val="28"/>
                <w:rtl/>
              </w:rPr>
              <w:t>3-چگونگي كيفيت كالا در رابطه با مواد اولیه پس از فرمولاسيون و آزمايش نمونه فرموله شده توسط مجتمع شيميايي آبيك مشخص شده و براي طرفين ملاك عمل  نهايي مي باشد و چنانچه کالای مورد معامله كيفيت مناسبي در انجام فرمولاسيون نداشته و مورد تائيد مجتمع شيميايي آبيك قرار نگيرد، فروشنده بايد با هزينه خود نسبت به  عودت كالا و</w:t>
            </w:r>
            <w:r w:rsidRPr="00A23DCC">
              <w:rPr>
                <w:rFonts w:ascii="CG Times" w:eastAsia="Times New Roman" w:hAnsi="CG Times" w:cs="Nazanin" w:hint="cs"/>
                <w:noProof/>
                <w:sz w:val="28"/>
                <w:szCs w:val="28"/>
                <w:rtl/>
                <w:lang w:bidi="fa-IR"/>
              </w:rPr>
              <w:t xml:space="preserve"> جايگزيني</w:t>
            </w:r>
            <w:r w:rsidRPr="00A23DCC">
              <w:rPr>
                <w:rFonts w:ascii="CG Times" w:eastAsia="Times New Roman" w:hAnsi="CG Times" w:cs="Nazanin" w:hint="cs"/>
                <w:noProof/>
                <w:sz w:val="28"/>
                <w:szCs w:val="28"/>
                <w:rtl/>
              </w:rPr>
              <w:t xml:space="preserve"> آن اقدام نمايد در غيراينصورت خريدار مي تواند ازطريق مراجع قانوني جهت اخذ خسارات وارده اقدام نمايد </w:t>
            </w:r>
            <w:r w:rsidRPr="00A23DCC">
              <w:rPr>
                <w:rFonts w:ascii="CG Times" w:eastAsia="Times New Roman" w:hAnsi="CG Times" w:cs="Nazanin" w:hint="cs"/>
                <w:noProof/>
                <w:sz w:val="28"/>
                <w:szCs w:val="28"/>
                <w:rtl/>
                <w:lang w:bidi="fa-IR"/>
              </w:rPr>
              <w:t>.</w:t>
            </w:r>
          </w:p>
          <w:p w:rsidR="00CE47E2" w:rsidRPr="00A23DCC" w:rsidRDefault="00CE47E2" w:rsidP="00CE47E2">
            <w:pPr>
              <w:bidi/>
              <w:ind w:left="172"/>
              <w:rPr>
                <w:rFonts w:ascii="Times New Roman" w:eastAsia="Times New Roman" w:hAnsi="Times New Roman" w:cs="Times New Roman"/>
                <w:sz w:val="24"/>
                <w:szCs w:val="24"/>
                <w:lang w:bidi="fa-IR"/>
              </w:rPr>
            </w:pPr>
          </w:p>
          <w:p w:rsidR="00A23DCC" w:rsidRPr="00A23DCC" w:rsidRDefault="00A23DCC" w:rsidP="00A23DCC">
            <w:pPr>
              <w:bidi/>
              <w:ind w:left="172"/>
              <w:rPr>
                <w:rFonts w:ascii="Times New Roman" w:eastAsia="Times New Roman" w:hAnsi="Times New Roman" w:cs="Nazanin"/>
                <w:noProof/>
                <w:sz w:val="28"/>
                <w:szCs w:val="28"/>
              </w:rPr>
            </w:pPr>
            <w:r w:rsidRPr="00A23DCC">
              <w:rPr>
                <w:rFonts w:ascii="Times New Roman" w:eastAsia="Times New Roman" w:hAnsi="Times New Roman" w:cs="Nazanin" w:hint="cs"/>
                <w:noProof/>
                <w:sz w:val="28"/>
                <w:szCs w:val="28"/>
                <w:rtl/>
                <w:lang w:bidi="fa-IR"/>
              </w:rPr>
              <w:t>4-</w:t>
            </w:r>
            <w:r w:rsidRPr="00A23DCC">
              <w:rPr>
                <w:rFonts w:ascii="Times New Roman" w:eastAsia="Times New Roman" w:hAnsi="Times New Roman" w:cs="Nazanin" w:hint="cs"/>
                <w:noProof/>
                <w:sz w:val="28"/>
                <w:szCs w:val="28"/>
                <w:rtl/>
              </w:rPr>
              <w:t>خریدار حق دارد در طول مدت گارانتی کالا (یک سال از زمان تحویل)، از تکنیکالهای فوق در انبارهای خود نمونه برداری نموده و کنترل کیفی نماید. بدیهی است در صورت غیرقابل قبول بودن نتیجه آزمایش، فروشنده موظف است پس از اعلام خریدار و با هزینه خود نسبت به عودت کالا و جایگزینی آن با کالای استاندارد اقدام نماید.</w:t>
            </w:r>
          </w:p>
          <w:p w:rsidR="00A23DCC" w:rsidRDefault="00A23DCC" w:rsidP="00A23DCC">
            <w:pPr>
              <w:bidi/>
              <w:ind w:left="172"/>
              <w:rPr>
                <w:rFonts w:ascii="Times New Roman" w:eastAsia="Times New Roman" w:hAnsi="Times New Roman" w:cs="Times New Roman"/>
                <w:sz w:val="24"/>
                <w:szCs w:val="24"/>
                <w:rtl/>
                <w:lang w:bidi="fa-IR"/>
              </w:rPr>
            </w:pPr>
            <w:r w:rsidRPr="00A23DCC">
              <w:rPr>
                <w:rFonts w:ascii="Times New Roman" w:eastAsia="Times New Roman" w:hAnsi="Times New Roman" w:cs="Nazanin" w:hint="cs"/>
                <w:b/>
                <w:bCs/>
                <w:sz w:val="32"/>
                <w:szCs w:val="32"/>
                <w:rtl/>
                <w:lang w:bidi="fa-IR"/>
              </w:rPr>
              <w:t>تبصره</w:t>
            </w:r>
            <w:r w:rsidRPr="00A23DCC">
              <w:rPr>
                <w:rFonts w:ascii="Times New Roman" w:eastAsia="Times New Roman" w:hAnsi="Times New Roman" w:cs="Nazanin" w:hint="cs"/>
                <w:b/>
                <w:bCs/>
                <w:sz w:val="28"/>
                <w:szCs w:val="28"/>
                <w:rtl/>
                <w:lang w:bidi="fa-IR"/>
              </w:rPr>
              <w:t>:</w:t>
            </w:r>
            <w:r w:rsidRPr="00A23DCC">
              <w:rPr>
                <w:rFonts w:ascii="Times New Roman" w:eastAsia="Times New Roman" w:hAnsi="Times New Roman" w:cs="Nazanin" w:hint="cs"/>
                <w:sz w:val="28"/>
                <w:szCs w:val="28"/>
                <w:rtl/>
                <w:lang w:bidi="fa-IR"/>
              </w:rPr>
              <w:t xml:space="preserve"> محموله جايگزين نيز مي بايستي  مراحل مندرج در بند7 را طي نمايد. بديهي  است فروشنده حق دارد حداكثر يك بار نسبت به عودت و جايگزيني محموله غيرقابل قبول اقدام نمايد و خريدار حق دارد كليه </w:t>
            </w:r>
            <w:r w:rsidRPr="00A23DCC">
              <w:rPr>
                <w:rFonts w:ascii="Times New Roman" w:eastAsia="Times New Roman" w:hAnsi="Times New Roman" w:cs="Nazanin" w:hint="cs"/>
                <w:sz w:val="28"/>
                <w:szCs w:val="28"/>
                <w:rtl/>
                <w:lang w:bidi="fa-IR"/>
              </w:rPr>
              <w:lastRenderedPageBreak/>
              <w:t>خسارتهاي وارده را محاسبه و از محل تضامين شركت فروشنده تاديه نمايد.</w:t>
            </w:r>
          </w:p>
          <w:p w:rsidR="00A23DCC" w:rsidRPr="00A23DCC" w:rsidRDefault="00F84854" w:rsidP="00A23DCC">
            <w:pPr>
              <w:bidi/>
              <w:ind w:left="172"/>
              <w:rPr>
                <w:rFonts w:ascii="Times New Roman" w:eastAsia="Times New Roman" w:hAnsi="Times New Roman" w:cs="Nazanin"/>
                <w:b/>
                <w:bCs/>
                <w:sz w:val="28"/>
                <w:szCs w:val="28"/>
                <w:u w:val="single"/>
                <w:rtl/>
                <w:lang w:bidi="fa-IR"/>
              </w:rPr>
            </w:pPr>
            <w:r>
              <w:rPr>
                <w:rFonts w:ascii="Times New Roman" w:eastAsia="Times New Roman" w:hAnsi="Times New Roman" w:cs="Nazanin" w:hint="cs"/>
                <w:b/>
                <w:bCs/>
                <w:sz w:val="28"/>
                <w:szCs w:val="28"/>
                <w:u w:val="single"/>
                <w:rtl/>
                <w:lang w:bidi="fa-IR"/>
              </w:rPr>
              <w:t>م</w:t>
            </w:r>
            <w:r w:rsidR="00A23DCC" w:rsidRPr="00A23DCC">
              <w:rPr>
                <w:rFonts w:ascii="Times New Roman" w:eastAsia="Times New Roman" w:hAnsi="Times New Roman" w:cs="Nazanin" w:hint="cs"/>
                <w:b/>
                <w:bCs/>
                <w:sz w:val="28"/>
                <w:szCs w:val="28"/>
                <w:u w:val="single"/>
                <w:rtl/>
                <w:lang w:bidi="fa-IR"/>
              </w:rPr>
              <w:t>اده هشت :‌نحوه پرداخت :</w:t>
            </w:r>
          </w:p>
          <w:p w:rsidR="00CE47E2" w:rsidRPr="00CE47E2" w:rsidRDefault="00A23DCC" w:rsidP="00A23DCC">
            <w:pPr>
              <w:bidi/>
              <w:ind w:left="172"/>
              <w:rPr>
                <w:rFonts w:ascii="Times New Roman" w:eastAsia="Times New Roman" w:hAnsi="Times New Roman" w:cs="Nazanin"/>
                <w:noProof/>
                <w:color w:val="FF0000"/>
                <w:sz w:val="26"/>
                <w:szCs w:val="26"/>
                <w:rtl/>
              </w:rPr>
            </w:pPr>
            <w:r w:rsidRPr="00CE47E2">
              <w:rPr>
                <w:rFonts w:ascii="Times New Roman" w:eastAsia="Times New Roman" w:hAnsi="Times New Roman" w:cs="Nazanin" w:hint="cs"/>
                <w:noProof/>
                <w:sz w:val="26"/>
                <w:szCs w:val="26"/>
                <w:rtl/>
              </w:rPr>
              <w:t xml:space="preserve">پرداخت برای فروشندگان خارجی از طريق گشايش اعتباراسنادي ديداري، برگشت ناپذير، غيرقابل تقسيم، غيرقابل انتقال و تائيد نشده معادل كل ارزش كالابرای مواد تکنیکال و </w:t>
            </w:r>
            <w:r w:rsidRPr="00CE47E2">
              <w:rPr>
                <w:rFonts w:ascii="Times New Roman" w:eastAsia="Times New Roman" w:hAnsi="Times New Roman" w:cs="Nazanin" w:hint="cs"/>
                <w:b/>
                <w:bCs/>
                <w:noProof/>
                <w:color w:val="FF0000"/>
                <w:sz w:val="26"/>
                <w:szCs w:val="26"/>
                <w:rtl/>
              </w:rPr>
              <w:t>10 د</w:t>
            </w:r>
            <w:r w:rsidRPr="00CE47E2">
              <w:rPr>
                <w:rFonts w:ascii="Times New Roman" w:eastAsia="Times New Roman" w:hAnsi="Times New Roman" w:cs="Nazanin" w:hint="cs"/>
                <w:noProof/>
                <w:color w:val="FF0000"/>
                <w:sz w:val="26"/>
                <w:szCs w:val="26"/>
                <w:rtl/>
              </w:rPr>
              <w:t>رصد</w:t>
            </w:r>
            <w:r w:rsidRPr="00CE47E2">
              <w:rPr>
                <w:rFonts w:ascii="Times New Roman" w:eastAsia="Times New Roman" w:hAnsi="Times New Roman" w:cs="Nazanin" w:hint="cs"/>
                <w:noProof/>
                <w:sz w:val="26"/>
                <w:szCs w:val="26"/>
                <w:rtl/>
              </w:rPr>
              <w:t xml:space="preserve"> </w:t>
            </w:r>
            <w:r w:rsidRPr="00CE47E2">
              <w:rPr>
                <w:rFonts w:ascii="Times New Roman" w:eastAsia="Times New Roman" w:hAnsi="Times New Roman" w:cs="Nazanin" w:hint="cs"/>
                <w:noProof/>
                <w:color w:val="FF0000"/>
                <w:sz w:val="26"/>
                <w:szCs w:val="26"/>
                <w:rtl/>
              </w:rPr>
              <w:t xml:space="preserve">ارزش کالا برای مواد اولیه مشابه  </w:t>
            </w:r>
            <w:r w:rsidRPr="00CE47E2">
              <w:rPr>
                <w:rFonts w:ascii="Times New Roman" w:eastAsia="Times New Roman" w:hAnsi="Times New Roman" w:cs="Nazanin" w:hint="cs"/>
                <w:noProof/>
                <w:sz w:val="26"/>
                <w:szCs w:val="26"/>
                <w:rtl/>
              </w:rPr>
              <w:t xml:space="preserve">توسط بانك مركزي ايران در قبال ارائه اسناد به شرح زير (انتخاب بانك كارگزار به اختيار بانك مركزي) خواهد بود. </w:t>
            </w:r>
            <w:r w:rsidRPr="00CE47E2">
              <w:rPr>
                <w:rFonts w:ascii="Times New Roman" w:eastAsia="Times New Roman" w:hAnsi="Times New Roman" w:cs="Nazanin" w:hint="cs"/>
                <w:noProof/>
                <w:color w:val="FF0000"/>
                <w:sz w:val="26"/>
                <w:szCs w:val="26"/>
                <w:rtl/>
              </w:rPr>
              <w:t xml:space="preserve">بدیهی است 90 درصد مابقی اعتبار اسنادی مواد اولیه مشابه پس از انجام آزمایش و تایید این آزمایش تکمیل خواهد شد. </w:t>
            </w:r>
          </w:p>
          <w:p w:rsidR="00A23DCC" w:rsidRPr="00CE47E2" w:rsidRDefault="00A23DCC" w:rsidP="0064708F">
            <w:pPr>
              <w:bidi/>
              <w:ind w:left="172"/>
              <w:rPr>
                <w:rFonts w:ascii="Times New Roman" w:eastAsia="Times New Roman" w:hAnsi="Times New Roman" w:cs="Nazanin"/>
                <w:noProof/>
                <w:color w:val="FF0000"/>
                <w:sz w:val="26"/>
                <w:szCs w:val="26"/>
                <w:rtl/>
              </w:rPr>
            </w:pPr>
            <w:r w:rsidRPr="00CE47E2">
              <w:rPr>
                <w:rFonts w:ascii="Times New Roman" w:eastAsia="Times New Roman" w:hAnsi="Times New Roman" w:cs="Nazanin" w:hint="cs"/>
                <w:noProof/>
                <w:color w:val="FF0000"/>
                <w:sz w:val="26"/>
                <w:szCs w:val="26"/>
                <w:rtl/>
              </w:rPr>
              <w:t xml:space="preserve">                                                                 </w:t>
            </w:r>
          </w:p>
          <w:p w:rsidR="00A23DCC" w:rsidRPr="00CE47E2" w:rsidRDefault="00A23DCC" w:rsidP="00A23DCC">
            <w:pPr>
              <w:bidi/>
              <w:ind w:left="172"/>
              <w:rPr>
                <w:rFonts w:ascii="Times New Roman" w:eastAsia="Times New Roman" w:hAnsi="Times New Roman" w:cs="Nazanin"/>
                <w:sz w:val="26"/>
                <w:szCs w:val="26"/>
                <w:rtl/>
                <w:lang w:bidi="fa-IR"/>
              </w:rPr>
            </w:pPr>
            <w:r w:rsidRPr="00CE47E2">
              <w:rPr>
                <w:rFonts w:ascii="Times New Roman" w:eastAsia="Times New Roman" w:hAnsi="Times New Roman" w:cs="Nazanin" w:hint="cs"/>
                <w:sz w:val="26"/>
                <w:szCs w:val="26"/>
                <w:rtl/>
                <w:lang w:bidi="fa-IR"/>
              </w:rPr>
              <w:t>8-1-  سياهه فروشنده در1 نسخه اصل و سه كپي  كه يك نسخه اصل  آن به تائيد اتاق بازرگاني وسفارت ايران دركشور مبداء رسيده باشد.</w:t>
            </w:r>
          </w:p>
          <w:p w:rsidR="00CE47E2" w:rsidRPr="00CE47E2" w:rsidRDefault="00A23DCC" w:rsidP="00CE47E2">
            <w:pPr>
              <w:bidi/>
              <w:ind w:left="172"/>
              <w:rPr>
                <w:rFonts w:ascii="Times New Roman" w:eastAsia="Times New Roman" w:hAnsi="Times New Roman" w:cs="Nazanin"/>
                <w:sz w:val="26"/>
                <w:szCs w:val="26"/>
                <w:rtl/>
                <w:lang w:bidi="fa-IR"/>
              </w:rPr>
            </w:pPr>
            <w:r w:rsidRPr="00CE47E2">
              <w:rPr>
                <w:rFonts w:ascii="Times New Roman" w:eastAsia="Times New Roman" w:hAnsi="Times New Roman" w:cs="Nazanin" w:hint="cs"/>
                <w:sz w:val="26"/>
                <w:szCs w:val="26"/>
                <w:rtl/>
                <w:lang w:bidi="fa-IR"/>
              </w:rPr>
              <w:t>8-2-  گواهي مبداء در1  نسخه اصل و سه كپي  كه يك نسخه اصل  آن به تائيد اتاق بازرگاني دركشور فروشنده و سفارت جمهوري اسلامي ايران درمحل رسيده باشد.</w:t>
            </w:r>
          </w:p>
          <w:p w:rsidR="00A23DCC" w:rsidRPr="00CE47E2" w:rsidRDefault="00A23DCC" w:rsidP="00CE47E2">
            <w:pPr>
              <w:bidi/>
              <w:ind w:left="172"/>
              <w:rPr>
                <w:rFonts w:ascii="Times New Roman" w:eastAsia="Times New Roman" w:hAnsi="Times New Roman" w:cs="Nazanin"/>
                <w:sz w:val="26"/>
                <w:szCs w:val="26"/>
                <w:rtl/>
                <w:lang w:bidi="fa-IR"/>
              </w:rPr>
            </w:pPr>
            <w:r w:rsidRPr="00CE47E2">
              <w:rPr>
                <w:rFonts w:ascii="Times New Roman" w:eastAsia="Times New Roman" w:hAnsi="Times New Roman" w:cs="Nazanin" w:hint="cs"/>
                <w:sz w:val="26"/>
                <w:szCs w:val="26"/>
                <w:rtl/>
                <w:lang w:bidi="fa-IR"/>
              </w:rPr>
              <w:t xml:space="preserve">8-3- گواهي كمي وكيفي كالا صادره توسط شركت بازرسي </w:t>
            </w:r>
            <w:r w:rsidRPr="00CE47E2">
              <w:rPr>
                <w:rFonts w:ascii="Times New Roman" w:eastAsia="Times New Roman" w:hAnsi="Times New Roman" w:cs="Nazanin" w:hint="cs"/>
                <w:color w:val="000000"/>
                <w:sz w:val="26"/>
                <w:szCs w:val="26"/>
                <w:rtl/>
                <w:lang w:bidi="fa-IR"/>
              </w:rPr>
              <w:t>در1 نسخه اصل  و 3 كپي كه يك</w:t>
            </w:r>
            <w:r w:rsidRPr="00CE47E2">
              <w:rPr>
                <w:rFonts w:ascii="Times New Roman" w:eastAsia="Times New Roman" w:hAnsi="Times New Roman" w:cs="Nazanin" w:hint="cs"/>
                <w:sz w:val="26"/>
                <w:szCs w:val="26"/>
                <w:rtl/>
                <w:lang w:bidi="fa-IR"/>
              </w:rPr>
              <w:t xml:space="preserve"> نسخه اصل آن مي بايست  توسط اتاق بازرگاني محل تائيد شده باشد وهمچنين آزمايش كامل كالا با تائيد اينكه مشخصات كالا مطابق پروفرما اينويس مي باشد. هزينه بازرسي به عهده ذينفع مي باشد.</w:t>
            </w:r>
          </w:p>
          <w:p w:rsidR="00CE47E2" w:rsidRPr="00CE47E2" w:rsidRDefault="00CE47E2" w:rsidP="00CE47E2">
            <w:pPr>
              <w:bidi/>
              <w:ind w:left="172"/>
              <w:rPr>
                <w:rFonts w:ascii="Times New Roman" w:eastAsia="Times New Roman" w:hAnsi="Times New Roman" w:cs="Nazanin"/>
                <w:sz w:val="26"/>
                <w:szCs w:val="26"/>
                <w:rtl/>
                <w:lang w:bidi="fa-IR"/>
              </w:rPr>
            </w:pPr>
          </w:p>
          <w:p w:rsidR="00A23DCC" w:rsidRPr="00CE47E2" w:rsidRDefault="00A23DCC" w:rsidP="00A23DCC">
            <w:pPr>
              <w:bidi/>
              <w:ind w:left="172"/>
              <w:rPr>
                <w:rFonts w:ascii="Times New Roman" w:eastAsia="Times New Roman" w:hAnsi="Times New Roman" w:cs="Nazanin"/>
                <w:sz w:val="26"/>
                <w:szCs w:val="26"/>
                <w:rtl/>
                <w:lang w:bidi="fa-IR"/>
              </w:rPr>
            </w:pPr>
          </w:p>
          <w:p w:rsidR="00A23DCC" w:rsidRPr="00CE47E2" w:rsidRDefault="00A23DCC" w:rsidP="00A23DCC">
            <w:pPr>
              <w:bidi/>
              <w:ind w:left="172"/>
              <w:rPr>
                <w:rFonts w:ascii="Times New Roman" w:eastAsia="Times New Roman" w:hAnsi="Times New Roman" w:cs="Nazanin"/>
                <w:sz w:val="26"/>
                <w:szCs w:val="26"/>
                <w:rtl/>
                <w:lang w:bidi="fa-IR"/>
              </w:rPr>
            </w:pPr>
            <w:r w:rsidRPr="00CE47E2">
              <w:rPr>
                <w:rFonts w:ascii="Times New Roman" w:eastAsia="Times New Roman" w:hAnsi="Times New Roman" w:cs="Nazanin" w:hint="cs"/>
                <w:sz w:val="26"/>
                <w:szCs w:val="26"/>
                <w:rtl/>
                <w:lang w:bidi="fa-IR"/>
              </w:rPr>
              <w:t>8-4- سري كامل بارنامه ها حاكي ازتائيد بارگيري كالا روي كشتي و اينكه  كرايه حمل پرداخت شده است در3 نسخه اصل  و دوكپي غيرقابل معامله .</w:t>
            </w:r>
          </w:p>
          <w:p w:rsidR="00A23DCC" w:rsidRPr="00CE47E2" w:rsidRDefault="00A23DCC" w:rsidP="00A23DCC">
            <w:pPr>
              <w:bidi/>
              <w:ind w:left="172"/>
              <w:rPr>
                <w:rFonts w:ascii="Times New Roman" w:eastAsia="Times New Roman" w:hAnsi="Times New Roman" w:cs="Nazanin"/>
                <w:sz w:val="26"/>
                <w:szCs w:val="26"/>
                <w:rtl/>
                <w:lang w:bidi="fa-IR"/>
              </w:rPr>
            </w:pPr>
          </w:p>
          <w:p w:rsidR="00A23DCC" w:rsidRPr="00CE47E2" w:rsidRDefault="00A23DCC" w:rsidP="00A23DCC">
            <w:pPr>
              <w:bidi/>
              <w:ind w:left="172"/>
              <w:rPr>
                <w:rFonts w:ascii="Times New Roman" w:eastAsia="Times New Roman" w:hAnsi="Times New Roman" w:cs="Nazanin"/>
                <w:sz w:val="26"/>
                <w:szCs w:val="26"/>
                <w:rtl/>
                <w:lang w:bidi="fa-IR"/>
              </w:rPr>
            </w:pPr>
            <w:r w:rsidRPr="00CE47E2">
              <w:rPr>
                <w:rFonts w:ascii="Times New Roman" w:eastAsia="Times New Roman" w:hAnsi="Times New Roman" w:cs="Nazanin" w:hint="cs"/>
                <w:sz w:val="26"/>
                <w:szCs w:val="26"/>
                <w:rtl/>
                <w:lang w:bidi="fa-IR"/>
              </w:rPr>
              <w:t>8-5- گواهي سلامت كالا صادره توسط يك مقام رسمي دولتي دركشور فروشنده ياخود فروشنده حاكي از مبرا بودن كالا از مواد راديواكتيو وهرگونه مواد خطرناك .</w:t>
            </w:r>
          </w:p>
          <w:p w:rsidR="00CE47E2" w:rsidRPr="00CE47E2" w:rsidRDefault="00CE47E2" w:rsidP="00CE47E2">
            <w:pPr>
              <w:bidi/>
              <w:ind w:left="172"/>
              <w:rPr>
                <w:rFonts w:ascii="Times New Roman" w:eastAsia="Times New Roman" w:hAnsi="Times New Roman" w:cs="Nazanin"/>
                <w:sz w:val="24"/>
                <w:szCs w:val="24"/>
                <w:rtl/>
                <w:lang w:bidi="fa-IR"/>
              </w:rPr>
            </w:pPr>
          </w:p>
          <w:p w:rsidR="00A23DCC" w:rsidRPr="00A23DCC" w:rsidRDefault="00CE47E2" w:rsidP="00A23DCC">
            <w:pPr>
              <w:bidi/>
              <w:ind w:left="172"/>
              <w:rPr>
                <w:rFonts w:ascii="Times New Roman" w:eastAsia="Times New Roman" w:hAnsi="Times New Roman" w:cs="Nazanin"/>
                <w:sz w:val="24"/>
                <w:szCs w:val="24"/>
                <w:rtl/>
                <w:lang w:bidi="fa-IR"/>
              </w:rPr>
            </w:pPr>
            <w:r>
              <w:rPr>
                <w:rFonts w:ascii="CG Times" w:eastAsia="Times New Roman" w:hAnsi="CG Times" w:cs="Nazanin" w:hint="cs"/>
                <w:sz w:val="28"/>
                <w:szCs w:val="28"/>
                <w:rtl/>
                <w:lang w:bidi="fa-IR"/>
              </w:rPr>
              <w:t>8</w:t>
            </w:r>
            <w:r w:rsidR="00A23DCC" w:rsidRPr="00A23DCC">
              <w:rPr>
                <w:rFonts w:ascii="CG Times" w:eastAsia="Times New Roman" w:hAnsi="CG Times" w:cs="Nazanin" w:hint="cs"/>
                <w:sz w:val="28"/>
                <w:szCs w:val="28"/>
                <w:rtl/>
                <w:lang w:bidi="fa-IR"/>
              </w:rPr>
              <w:t xml:space="preserve">-6- تصوير رسيد پست بين المللي هوايي كه تائيد مي كند نسخ غير قابل معامله اسناد حمل به جهت تحويل سريع به شركت خدمات حمايتي كشاورزي به آنها تحويل داده شده است . </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8-7-  گواهي سال ساخت كالاصادره توسط فروشنده حاكي از اينكه كالاي ارسالي پس از قرارداد توليد شده و عمرمفيد آن دوسال پس از تاريخ قرارداد مي باشد.</w:t>
            </w:r>
          </w:p>
          <w:p w:rsid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8-8- گواهي غرامت براساس موافقتنامه خريدار صادره از سوي فروشنده حاكي از برگرداندن يا جايگزين نمودن كالا وجبران خسارت هاي مربوطه درصورت اثبات عدم تطابق مشخصات وكيفيت كالا با شرايط مندرج در قراردادخريد.</w:t>
            </w:r>
          </w:p>
          <w:p w:rsidR="00F84854" w:rsidRPr="00A23DCC" w:rsidRDefault="00F84854" w:rsidP="00F84854">
            <w:pPr>
              <w:bidi/>
              <w:ind w:left="172"/>
              <w:rPr>
                <w:rFonts w:ascii="Times New Roman" w:eastAsia="Times New Roman" w:hAnsi="Times New Roman" w:cs="Nazanin"/>
                <w:sz w:val="28"/>
                <w:szCs w:val="28"/>
                <w:rtl/>
                <w:lang w:bidi="fa-IR"/>
              </w:rPr>
            </w:pP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 xml:space="preserve">8-9-  فهرست بسته بندي در4 نسخه حاكي از حمل كالا شامل مشخصات  پالتها و ابعاد آنها، وزن ناخالص و خالص كالا </w:t>
            </w:r>
          </w:p>
          <w:p w:rsidR="00A23DCC" w:rsidRPr="00F84854" w:rsidRDefault="00F84854" w:rsidP="00F84854">
            <w:pPr>
              <w:bidi/>
              <w:rPr>
                <w:rFonts w:ascii="Times New Roman" w:eastAsia="Times New Roman" w:hAnsi="Times New Roman" w:cs="Nazanin"/>
                <w:sz w:val="28"/>
                <w:szCs w:val="28"/>
                <w:rtl/>
                <w:lang w:bidi="fa-IR"/>
              </w:rPr>
            </w:pPr>
            <w:r>
              <w:rPr>
                <w:rFonts w:ascii="Times New Roman" w:eastAsia="Times New Roman" w:hAnsi="Times New Roman" w:cs="Nazanin" w:hint="cs"/>
                <w:sz w:val="28"/>
                <w:szCs w:val="28"/>
                <w:rtl/>
                <w:lang w:bidi="fa-IR"/>
              </w:rPr>
              <w:t>8-10-</w:t>
            </w:r>
            <w:r w:rsidR="00A23DCC" w:rsidRPr="00F84854">
              <w:rPr>
                <w:rFonts w:ascii="Times New Roman" w:eastAsia="Times New Roman" w:hAnsi="Times New Roman" w:cs="Nazanin" w:hint="cs"/>
                <w:sz w:val="28"/>
                <w:szCs w:val="28"/>
                <w:rtl/>
                <w:lang w:bidi="fa-IR"/>
              </w:rPr>
              <w:t>سياهه حمل صادره توسط شركت حمل در 1 نسخه اصل و 3 كپي كه يك نسخه اصل آن  توسط اتاق بازرگاني مبداء ساخت و سفارت جمهوري اسلامي ايران در محل تائيد شده باشد.</w:t>
            </w:r>
          </w:p>
          <w:p w:rsidR="00CE47E2" w:rsidRPr="00CE47E2" w:rsidRDefault="00CE47E2" w:rsidP="00CE47E2">
            <w:pPr>
              <w:pStyle w:val="ListParagraph"/>
              <w:bidi/>
              <w:rPr>
                <w:rFonts w:ascii="Times New Roman" w:eastAsia="Times New Roman" w:hAnsi="Times New Roman" w:cs="Nazanin"/>
                <w:sz w:val="28"/>
                <w:szCs w:val="28"/>
                <w:rtl/>
                <w:lang w:bidi="fa-IR"/>
              </w:rPr>
            </w:pPr>
          </w:p>
          <w:p w:rsidR="00A23DCC" w:rsidRPr="00A23DCC" w:rsidRDefault="00A23DCC" w:rsidP="00A23DCC">
            <w:pPr>
              <w:bidi/>
              <w:ind w:left="172"/>
              <w:rPr>
                <w:rFonts w:ascii="Times New Roman" w:eastAsia="Times New Roman" w:hAnsi="Times New Roman" w:cs="Nazanin"/>
                <w:b/>
                <w:bCs/>
                <w:sz w:val="28"/>
                <w:szCs w:val="28"/>
                <w:u w:val="single"/>
                <w:rtl/>
                <w:lang w:bidi="fa-IR"/>
              </w:rPr>
            </w:pPr>
            <w:r w:rsidRPr="00A23DCC">
              <w:rPr>
                <w:rFonts w:ascii="Times New Roman" w:eastAsia="Times New Roman" w:hAnsi="Times New Roman" w:cs="Nazanin" w:hint="cs"/>
                <w:b/>
                <w:bCs/>
                <w:sz w:val="28"/>
                <w:szCs w:val="28"/>
                <w:u w:val="single"/>
                <w:rtl/>
                <w:lang w:bidi="fa-IR"/>
              </w:rPr>
              <w:t>ماده نه :شرايط اضطراري:</w:t>
            </w:r>
          </w:p>
          <w:p w:rsidR="00A23DCC" w:rsidRPr="00A23DCC" w:rsidRDefault="00A23DCC" w:rsidP="00A23DCC">
            <w:pPr>
              <w:bidi/>
              <w:ind w:left="172"/>
              <w:rPr>
                <w:rFonts w:ascii="Times New Roman" w:eastAsia="Times New Roman" w:hAnsi="Times New Roman" w:cs="Nazanin"/>
                <w:b/>
                <w:bCs/>
                <w:sz w:val="24"/>
                <w:szCs w:val="24"/>
                <w:u w:val="single"/>
                <w:rtl/>
                <w:lang w:bidi="fa-IR"/>
              </w:rPr>
            </w:pP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 xml:space="preserve">9-1- چنانچه هريك از طرفين بعلت حوادث غيرقابل پيش بيني نظير جنگ ، اعتصاب ، آتش سوزي و مشيت الهي كه خارج از كنترل انسان است مطلقا" ونوعا" نتواند تمام يا قسمتي از تعهدات خود را انجام دهد ويا دراجراي تمام يا قسمتي از تعهداتش تاخير حاصل گردد ، مسئوليتي در قبال عدم انجام آن قسمت ازتعهدات كه مشمول فورس ماژور بشرح فوق بوده است نداشته ومتناسب با مدت فورس </w:t>
            </w:r>
            <w:r w:rsidRPr="00A23DCC">
              <w:rPr>
                <w:rFonts w:ascii="Times New Roman" w:eastAsia="Times New Roman" w:hAnsi="Times New Roman" w:cs="Nazanin" w:hint="cs"/>
                <w:sz w:val="28"/>
                <w:szCs w:val="28"/>
                <w:rtl/>
                <w:lang w:bidi="fa-IR"/>
              </w:rPr>
              <w:lastRenderedPageBreak/>
              <w:t xml:space="preserve">ماژور بمدت قرارداد اضافه خواهد شد . هريك از طرفين درصورت حدوث فورس ماژور مكلف است </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طرف ديگر راحداكثر ظرف 15 روز ازوجود كيفيت ، شروع وختم آن رسما" همراه تائيديه مقامات رسمي كشور متبوعه مبني بر حدوث عامل مورد استناد مطلع نمايد.</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9-2- امضاي قرارداد حاضربه منزله انجام پيش بيني ها وكليه اقدامات لازمه جهت انجام تعهد مورد قرارداد از طرف فروشنده مي باشد.</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9-3- چنانچه فورس ماژور بيش از چهارماه بطول انجامد ، طرفين براي تجديد نظراحتمالي درمعامله و پيدانمودن راه حل مناسب براي رفع مشكل به مذاكره خواهند پرداخت . مع الوصف خريدار درهر حال مي تواند بنابرصلاحديد خود معامله را قبل از انقضاء مهلت مزبور بطور يكطرفه فسخ نمايد . درچنين صورتي برابر ماده 10 رفتارخواهد شد.</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 xml:space="preserve">ماده ده - فسخ قرارداد : </w:t>
            </w:r>
          </w:p>
          <w:p w:rsidR="00A23DCC" w:rsidRDefault="00A23DCC" w:rsidP="00F84854">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10-1- در موارد زير قرارداد ازطرف خريدار قابل فسخ است  10-2- تاخير درتحويل مورد قرارداد مندرج درماده 1-3 چنانچه اين تاخير از جانب فروشنده باشد.</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 xml:space="preserve">10-3- انتقال قراردادبه شخص ثالث </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10-4- عدم توانايي مالي يافني فروشنده براي انجام كار طبق برنامه به تشخيص خريدار</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 xml:space="preserve">10-5-  انحلال شركت فروشنده </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 xml:space="preserve">10-6-  ورشكستگي فروشنده </w:t>
            </w:r>
          </w:p>
          <w:p w:rsidR="00A23DCC" w:rsidRPr="00A23DCC" w:rsidRDefault="00A23DCC" w:rsidP="00CE47E2">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sz w:val="24"/>
                <w:szCs w:val="24"/>
                <w:lang w:bidi="fa-IR"/>
              </w:rPr>
              <w:t xml:space="preserve"> </w:t>
            </w:r>
            <w:r w:rsidRPr="00A23DCC">
              <w:rPr>
                <w:rFonts w:ascii="Times New Roman" w:eastAsia="Times New Roman" w:hAnsi="Times New Roman" w:cs="Nazanin" w:hint="cs"/>
                <w:sz w:val="28"/>
                <w:szCs w:val="28"/>
                <w:rtl/>
                <w:lang w:bidi="fa-IR"/>
              </w:rPr>
              <w:t>10-7- فروشنده ملزم به رعايت كليه مفاد اين قرارداد بوده و درصورت تخلف ازهريك ازمواد قرارداد خريدارمي تواند نسبت به اخذ خسارت وارده كه ميزان آن به تشخيص خودخريدار معين مي شود ازفروشنده اقدام نمايد و همچنين اين اختيار را دارد تا درصورت تمايل نسبت به فسخ قراردادنيز اقدام نمايد. دراين صورت فروشنده حق هرگونه اعتراضي را از خود سلب ويا ساقط مي نمايد.</w:t>
            </w:r>
          </w:p>
          <w:p w:rsidR="00A23DCC" w:rsidRPr="00A23DCC" w:rsidRDefault="00A23DCC" w:rsidP="00A23DCC">
            <w:pPr>
              <w:bidi/>
              <w:ind w:left="172"/>
              <w:rPr>
                <w:rFonts w:ascii="CG Times" w:eastAsia="Times New Roman" w:hAnsi="CG Times" w:cs="Nazanin"/>
                <w:sz w:val="28"/>
                <w:szCs w:val="28"/>
                <w:rtl/>
                <w:lang w:bidi="fa-IR"/>
              </w:rPr>
            </w:pPr>
            <w:r w:rsidRPr="00A23DCC">
              <w:rPr>
                <w:rFonts w:ascii="CG Times" w:eastAsia="Times New Roman" w:hAnsi="CG Times" w:cs="Nazanin" w:hint="cs"/>
                <w:sz w:val="28"/>
                <w:szCs w:val="28"/>
                <w:rtl/>
                <w:lang w:bidi="fa-IR"/>
              </w:rPr>
              <w:lastRenderedPageBreak/>
              <w:t>ماده 11-حل وفصل اختلافات :</w:t>
            </w:r>
          </w:p>
          <w:p w:rsidR="00A23DCC" w:rsidRPr="00A23DCC" w:rsidRDefault="00A23DCC" w:rsidP="00A23DCC">
            <w:pPr>
              <w:bidi/>
              <w:ind w:left="172"/>
              <w:rPr>
                <w:rFonts w:ascii="CG Times" w:eastAsia="Times New Roman" w:hAnsi="CG Times" w:cs="Nazanin"/>
                <w:sz w:val="28"/>
                <w:szCs w:val="28"/>
                <w:rtl/>
                <w:lang w:bidi="fa-IR"/>
              </w:rPr>
            </w:pPr>
            <w:r w:rsidRPr="00A23DCC">
              <w:rPr>
                <w:rFonts w:ascii="CG Times" w:eastAsia="Times New Roman" w:hAnsi="CG Times" w:cs="Nazanin" w:hint="cs"/>
                <w:sz w:val="28"/>
                <w:szCs w:val="28"/>
                <w:rtl/>
                <w:lang w:bidi="fa-IR"/>
              </w:rPr>
              <w:t xml:space="preserve">قوانين جمهوري اسلامي ايران انحصارا" ناظر براين معامله و روابط طرفين وساير موضوعات مربوط به اين قرارداد حاكم خواهد بود و كليه اختلافات ناشي از عدم اجراي تعهدات درارتباط با اين قرارداد اعم از اختلافات مربوط به ماهيت معامله وياتعبيرو تفسير آن ويامسائل فني كلا" وجزا" از طريق مذاكرات دوستانه بين طرفين حل وفصل خواهد شد . درغيراينصورت كليه اختلافات فوق الذكر انحصارا" تحت صلاحيت دادگاهها و قوانين جمهوري اسلامي ايران وازطريق محاكم قضايي ايران پيگيري ورسيدگي خواهدشد. تصميم دادگاههاي ايران ، نهايي وقابل اجرا بوده وآراء صادره مي تواند دردادگاههاي ذيصلاح هركشوري لازم الاجرا گردد. </w:t>
            </w:r>
          </w:p>
          <w:p w:rsidR="00A23DCC" w:rsidRDefault="00A23DCC" w:rsidP="00CE47E2">
            <w:pPr>
              <w:bidi/>
              <w:ind w:left="172"/>
              <w:rPr>
                <w:rFonts w:ascii="Times New Roman" w:eastAsia="Times New Roman" w:hAnsi="Times New Roman" w:cs="Nazanin"/>
                <w:sz w:val="24"/>
                <w:szCs w:val="24"/>
                <w:rtl/>
                <w:lang w:bidi="fa-IR"/>
              </w:rPr>
            </w:pPr>
            <w:r w:rsidRPr="00A23DCC">
              <w:rPr>
                <w:rFonts w:ascii="CG Times" w:eastAsia="Times New Roman" w:hAnsi="CG Times" w:cs="Nazanin" w:hint="cs"/>
                <w:sz w:val="28"/>
                <w:szCs w:val="28"/>
                <w:rtl/>
                <w:lang w:bidi="fa-IR"/>
              </w:rPr>
              <w:t xml:space="preserve"> </w:t>
            </w:r>
          </w:p>
          <w:p w:rsidR="00CE47E2" w:rsidRPr="00A23DCC" w:rsidRDefault="00CE47E2" w:rsidP="00CE47E2">
            <w:pPr>
              <w:bidi/>
              <w:ind w:left="172"/>
              <w:rPr>
                <w:rFonts w:ascii="Times New Roman" w:eastAsia="Times New Roman" w:hAnsi="Times New Roman" w:cs="Nazanin"/>
                <w:sz w:val="24"/>
                <w:szCs w:val="24"/>
                <w:lang w:bidi="fa-IR"/>
              </w:rPr>
            </w:pP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توجه : اگرنتيجه آزمايش محلي كالا درايران منفي بود فروشنده موظف است به درخواست خريدار، كالا را به هزينه خود برگردانده وارزش وهزينه هاي اضافي آنرا مسترد و با كالايي كه ازنظر سازمان حفظ نباتات قابل قبول باشد جايگزين نموده وهزينه هاي مترتبه وخسارت موجود را جبران نمايد.</w:t>
            </w:r>
          </w:p>
          <w:p w:rsidR="00A23DCC" w:rsidRPr="00A23DCC" w:rsidRDefault="00A23DCC" w:rsidP="00A23DCC">
            <w:pPr>
              <w:bidi/>
              <w:ind w:left="172"/>
              <w:rPr>
                <w:rFonts w:ascii="Times New Roman" w:eastAsia="Times New Roman" w:hAnsi="Times New Roman" w:cs="Nazanin"/>
                <w:b/>
                <w:bCs/>
                <w:sz w:val="28"/>
                <w:szCs w:val="28"/>
                <w:u w:val="single"/>
                <w:lang w:bidi="fa-IR"/>
              </w:rPr>
            </w:pPr>
            <w:r w:rsidRPr="00A23DCC">
              <w:rPr>
                <w:rFonts w:ascii="Times New Roman" w:eastAsia="Times New Roman" w:hAnsi="Times New Roman" w:cs="Nazanin" w:hint="cs"/>
                <w:b/>
                <w:bCs/>
                <w:sz w:val="28"/>
                <w:szCs w:val="28"/>
                <w:u w:val="single"/>
                <w:rtl/>
                <w:lang w:bidi="fa-IR"/>
              </w:rPr>
              <w:t>ماده دوازده : ساير شرايط مهم:</w:t>
            </w:r>
          </w:p>
          <w:p w:rsidR="00A23DCC" w:rsidRPr="00A23DCC" w:rsidRDefault="00A23DCC" w:rsidP="00A23DCC">
            <w:pPr>
              <w:bidi/>
              <w:ind w:left="172"/>
              <w:rPr>
                <w:rFonts w:ascii="Times New Roman" w:eastAsia="Times New Roman" w:hAnsi="Times New Roman" w:cs="Nazanin"/>
                <w:sz w:val="28"/>
                <w:szCs w:val="28"/>
                <w:lang w:bidi="fa-IR"/>
              </w:rPr>
            </w:pPr>
            <w:r w:rsidRPr="00A23DCC">
              <w:rPr>
                <w:rFonts w:ascii="Times New Roman" w:eastAsia="Times New Roman" w:hAnsi="Times New Roman" w:cs="Nazanin" w:hint="cs"/>
                <w:sz w:val="28"/>
                <w:szCs w:val="28"/>
                <w:rtl/>
                <w:lang w:bidi="fa-IR"/>
              </w:rPr>
              <w:t>12-1- پروفرما اينويس بايد منضم به مشخصات فني فيزيكي وشيميايي كالا باشد. ضمنا" جداگانه شرايط انبارداري ، حمل ونقل ، نگهداري و ايمني را نيز با ذكر شماره وتاريخ پروفرما  ارسال گردد.</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12-2- هزينه هاي بانكي خارج ازايران به حساب فروشنده مي باشد.</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12-3- فروشنده بايد هرگونه تغيير در مديريت شركت يا كارخانه خود را ظرف مدت 5 روز از تغيير به اطلاع خريدار برساند.</w:t>
            </w:r>
          </w:p>
          <w:p w:rsidR="00A23DCC" w:rsidRPr="00A23DCC" w:rsidRDefault="00A23DCC" w:rsidP="00A23DCC">
            <w:pPr>
              <w:bidi/>
              <w:ind w:left="172"/>
              <w:rPr>
                <w:rFonts w:ascii="CG Times" w:eastAsia="Times New Roman" w:hAnsi="CG Times" w:cs="Nazanin"/>
                <w:sz w:val="28"/>
                <w:szCs w:val="28"/>
                <w:rtl/>
                <w:lang w:bidi="fa-IR"/>
              </w:rPr>
            </w:pPr>
            <w:r w:rsidRPr="00A23DCC">
              <w:rPr>
                <w:rFonts w:ascii="CG Times" w:eastAsia="Times New Roman" w:hAnsi="CG Times" w:cs="Nazanin" w:hint="cs"/>
                <w:sz w:val="28"/>
                <w:szCs w:val="28"/>
                <w:rtl/>
                <w:lang w:bidi="fa-IR"/>
              </w:rPr>
              <w:lastRenderedPageBreak/>
              <w:t>12-4- فروشنده مي بايست به تعهدخود در قرارداد درخصوص فروش كالاي  مورد نظر دراين قرارداد شخصا" وبطورمستقيم عمل نمايد چراكه انتقال آن به ساير افراد بصورت وكالت ، وكالتنامه ، شراكت ، ائتلاف و يا هرشكل ديگر معتبر نبوده ومسئوليت بروز عواقب ناشي ازآن كاملا" برعهده فروشنده است.</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12-5- فروشنده متعهد ميگردد كه خدمات مناسب يا بصورت برگزاري دوره هاي آموزشي كوتاه مدت براي متخصصين وكارشناسان خدمات حمايتي كشاورزي يا خدمات علمي براي مصرف مواد زايد مايع ياجامد ويا ارائه تجهيزات آزمايشگاهي فراهم نمايد ضمنا" اگر مبلغ قرارداد في مابين درسال جاري بيش از 5 ميليون دلار باشد فروشنده موظف است براي صادرات كالاي قابل صدور شركت خدمات تا مبلغ 500 هزار دلار بازاريابي نمايد.</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12-6- فروشنده متعهد ميگردد اگر كالايي كه پتنت ثبت شده در ايران توسط سازمان حفظ نباتات را دارد بدون مجوز صاحب پتنت بفروشد او خود مسئول تمام مشكلات بوجود آمده با شركت مذكور خواهد بود و بايد تمام خسارات احتمالي را جبران نمايد.</w:t>
            </w:r>
          </w:p>
          <w:p w:rsidR="00A23DCC" w:rsidRPr="00A23DCC" w:rsidRDefault="00A23DCC" w:rsidP="00A23DCC">
            <w:pPr>
              <w:bidi/>
              <w:ind w:left="172"/>
              <w:rPr>
                <w:rFonts w:ascii="Times New Roman" w:eastAsia="Times New Roman" w:hAnsi="Times New Roman" w:cs="Nazanin"/>
                <w:sz w:val="25"/>
                <w:szCs w:val="25"/>
                <w:rtl/>
                <w:lang w:bidi="fa-IR"/>
              </w:rPr>
            </w:pP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12-7- اين قرارداد ازتاريخ قرارداد به مدت يكسال جهت انجام تعهدات طرفين معتبر است.</w:t>
            </w:r>
          </w:p>
          <w:p w:rsidR="00A23DCC" w:rsidRPr="00A23DCC" w:rsidRDefault="00A23DCC" w:rsidP="00A23DCC">
            <w:pPr>
              <w:bidi/>
              <w:ind w:left="172"/>
              <w:rPr>
                <w:rFonts w:ascii="Times New Roman" w:eastAsia="Times New Roman" w:hAnsi="Times New Roman" w:cs="Nazanin"/>
                <w:sz w:val="28"/>
                <w:szCs w:val="28"/>
                <w:rtl/>
                <w:lang w:bidi="fa-IR"/>
              </w:rPr>
            </w:pPr>
          </w:p>
          <w:p w:rsidR="00A23DCC" w:rsidRPr="00A23DCC" w:rsidRDefault="00A23DCC" w:rsidP="00A23DCC">
            <w:pPr>
              <w:bidi/>
              <w:ind w:left="172"/>
              <w:rPr>
                <w:rFonts w:ascii="Times New Roman" w:eastAsia="Times New Roman" w:hAnsi="Times New Roman" w:cs="Nazanin"/>
                <w:sz w:val="25"/>
                <w:szCs w:val="25"/>
                <w:rtl/>
                <w:lang w:bidi="fa-IR"/>
              </w:rPr>
            </w:pPr>
            <w:r w:rsidRPr="00A23DCC">
              <w:rPr>
                <w:rFonts w:ascii="Times New Roman" w:eastAsia="Times New Roman" w:hAnsi="Times New Roman" w:cs="Nazanin" w:hint="cs"/>
                <w:sz w:val="28"/>
                <w:szCs w:val="28"/>
                <w:rtl/>
                <w:lang w:bidi="fa-IR"/>
              </w:rPr>
              <w:t xml:space="preserve">ماده سيزده-  نشاني طرفين : </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13-1- اقامتگاه قانوني طرفين همچنين مكاتبه كننده بشرح مذكور در مقدمه تعيين ونامبردگان قبول نمودند كه كليه مكاتبات ، نمابر و پست الکترونیکی كه از طرفين به نشاني هاي فوق ارسال مي شود ابلاغ شده تلقي و دراينصورت آثار مترقبه برآن معتبر خواهد بود.</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lastRenderedPageBreak/>
              <w:t>13-2- درصورتيكه هركدام از اشخاص نامبرده بالا در طول اجراي قرارداد نشاني هاي خود را تغيير دهند مكلفند حداكثرظرف 15 روز اقامتگاه جديدخود را بطرف مقابل اعلام نمايند . بديهي است درغير اينصورت ابلاغ اوراق به آدرسهاي قبلي به منزله ابلاغ قانوني خواهد بود.</w:t>
            </w:r>
          </w:p>
          <w:p w:rsidR="00A23DCC" w:rsidRPr="00A23DCC" w:rsidRDefault="00A23DCC" w:rsidP="00A23DCC">
            <w:pPr>
              <w:bidi/>
              <w:ind w:left="172"/>
              <w:rPr>
                <w:rFonts w:ascii="CG Times" w:eastAsia="Times New Roman" w:hAnsi="CG Times" w:cs="Nazanin"/>
                <w:sz w:val="28"/>
                <w:szCs w:val="28"/>
                <w:rtl/>
                <w:lang w:bidi="fa-IR"/>
              </w:rPr>
            </w:pPr>
            <w:r w:rsidRPr="00A23DCC">
              <w:rPr>
                <w:rFonts w:ascii="CG Times" w:eastAsia="Times New Roman" w:hAnsi="CG Times" w:cs="Nazanin" w:hint="cs"/>
                <w:sz w:val="28"/>
                <w:szCs w:val="28"/>
                <w:rtl/>
                <w:lang w:bidi="fa-IR"/>
              </w:rPr>
              <w:t xml:space="preserve">13-3- درصورت بروز هرگونه اختلاف / مغايرت بين قرارداد فروش ، بارنامه ، مناقصه يا پروفرما، قرارداد فروش قابل استناد خواهد بود. </w:t>
            </w:r>
          </w:p>
          <w:p w:rsidR="00A23DCC" w:rsidRPr="001E7B55" w:rsidRDefault="001E7B55" w:rsidP="001E7B55">
            <w:pPr>
              <w:bidi/>
              <w:rPr>
                <w:rFonts w:ascii="Times New Roman" w:eastAsia="Times New Roman" w:hAnsi="Times New Roman" w:cs="Nazanin"/>
                <w:sz w:val="24"/>
                <w:szCs w:val="24"/>
                <w:rtl/>
                <w:lang w:bidi="fa-IR"/>
              </w:rPr>
            </w:pPr>
            <w:r>
              <w:rPr>
                <w:rFonts w:ascii="Times New Roman" w:eastAsia="Times New Roman" w:hAnsi="Times New Roman" w:cs="Nazanin" w:hint="cs"/>
                <w:sz w:val="28"/>
                <w:szCs w:val="28"/>
                <w:rtl/>
                <w:lang w:bidi="fa-IR"/>
              </w:rPr>
              <w:t>13-4-</w:t>
            </w:r>
            <w:r w:rsidR="00A23DCC" w:rsidRPr="001E7B55">
              <w:rPr>
                <w:rFonts w:ascii="Times New Roman" w:eastAsia="Times New Roman" w:hAnsi="Times New Roman" w:cs="Nazanin" w:hint="cs"/>
                <w:sz w:val="28"/>
                <w:szCs w:val="28"/>
                <w:rtl/>
                <w:lang w:bidi="fa-IR"/>
              </w:rPr>
              <w:t>شرايط ديگري كه در اين قرارداد ذكر نشده است درقدم اول براساس قوانين دولت اسلامي ايران خواهد بود وسپس براساس قوانين بين المللي اتاق بازرگاني خواهد بود.</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 xml:space="preserve">ماده چهارده </w:t>
            </w:r>
            <w:r w:rsidRPr="00A23DCC">
              <w:rPr>
                <w:rFonts w:ascii="Times New Roman" w:eastAsia="Times New Roman" w:hAnsi="Times New Roman" w:cs="PALotus"/>
                <w:sz w:val="28"/>
                <w:szCs w:val="28"/>
                <w:rtl/>
                <w:lang w:bidi="fa-IR"/>
              </w:rPr>
              <w:t>–</w:t>
            </w:r>
            <w:r w:rsidRPr="00A23DCC">
              <w:rPr>
                <w:rFonts w:ascii="Times New Roman" w:eastAsia="Times New Roman" w:hAnsi="Times New Roman" w:cs="Nazanin" w:hint="cs"/>
                <w:sz w:val="28"/>
                <w:szCs w:val="28"/>
                <w:rtl/>
                <w:lang w:bidi="fa-IR"/>
              </w:rPr>
              <w:t xml:space="preserve"> زبان و نسخ : </w:t>
            </w:r>
          </w:p>
          <w:p w:rsidR="00A23DCC" w:rsidRPr="00A23DCC" w:rsidRDefault="00A23DCC" w:rsidP="00A23DCC">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قرارداد حاضر به دو زبان فارسي وانگليسي درتهران و درسه نسخه تنظيم و انعقاد گرديده وهرنسخه شامل............ماده ( بدون احتساب مقدمه ) و ....... بند مي باشد كه همگي اين نسخ داراي ارزش برابر  مي باشند  وپس از امضاء طرفين مبادله گرديد و طرفين ملزم به رعايت كليه مفاد‌آن شدند.</w:t>
            </w:r>
          </w:p>
          <w:p w:rsidR="001E7B55" w:rsidRDefault="001E7B55" w:rsidP="00A23DCC">
            <w:pPr>
              <w:bidi/>
              <w:ind w:left="172"/>
              <w:rPr>
                <w:rFonts w:ascii="Times New Roman" w:eastAsia="Times New Roman" w:hAnsi="Times New Roman" w:cs="Nazanin"/>
                <w:sz w:val="28"/>
                <w:szCs w:val="28"/>
                <w:rtl/>
                <w:lang w:bidi="fa-IR"/>
              </w:rPr>
            </w:pPr>
          </w:p>
          <w:p w:rsidR="00A23DCC" w:rsidRPr="00A23DCC" w:rsidRDefault="00A23DCC" w:rsidP="001E7B55">
            <w:pPr>
              <w:bidi/>
              <w:ind w:left="172"/>
              <w:rPr>
                <w:rFonts w:ascii="Times New Roman" w:eastAsia="Times New Roman" w:hAnsi="Times New Roman" w:cs="Nazanin"/>
                <w:sz w:val="28"/>
                <w:szCs w:val="28"/>
                <w:rtl/>
                <w:lang w:bidi="fa-IR"/>
              </w:rPr>
            </w:pPr>
            <w:r w:rsidRPr="00A23DCC">
              <w:rPr>
                <w:rFonts w:ascii="Times New Roman" w:eastAsia="Times New Roman" w:hAnsi="Times New Roman" w:cs="Nazanin" w:hint="cs"/>
                <w:sz w:val="28"/>
                <w:szCs w:val="28"/>
                <w:rtl/>
                <w:lang w:bidi="fa-IR"/>
              </w:rPr>
              <w:t xml:space="preserve">امضاء فروشنده : </w:t>
            </w:r>
          </w:p>
          <w:p w:rsidR="00A23DCC" w:rsidRPr="00A23DCC" w:rsidRDefault="00A23DCC" w:rsidP="00A23DCC">
            <w:pPr>
              <w:bidi/>
              <w:ind w:left="172"/>
              <w:rPr>
                <w:rFonts w:ascii="Times New Roman" w:eastAsia="Times New Roman" w:hAnsi="Times New Roman" w:cs="Nazanin"/>
                <w:b/>
                <w:bCs/>
                <w:sz w:val="24"/>
                <w:szCs w:val="24"/>
                <w:rtl/>
                <w:lang w:bidi="fa-IR"/>
              </w:rPr>
            </w:pPr>
            <w:r w:rsidRPr="00A23DCC">
              <w:rPr>
                <w:rFonts w:ascii="Times New Roman" w:eastAsia="Times New Roman" w:hAnsi="Times New Roman" w:cs="Nazanin" w:hint="cs"/>
                <w:sz w:val="24"/>
                <w:szCs w:val="24"/>
                <w:rtl/>
                <w:lang w:bidi="fa-IR"/>
              </w:rPr>
              <w:t>امضاء خريدار :</w:t>
            </w:r>
            <w:r w:rsidRPr="00A23DCC">
              <w:rPr>
                <w:rFonts w:ascii="Times New Roman" w:eastAsia="Times New Roman" w:hAnsi="Times New Roman" w:cs="Nazanin"/>
                <w:sz w:val="24"/>
                <w:szCs w:val="24"/>
                <w:lang w:bidi="fa-IR"/>
              </w:rPr>
              <w:t xml:space="preserve"> </w:t>
            </w:r>
            <w:r w:rsidRPr="00A23DCC">
              <w:rPr>
                <w:rFonts w:ascii="Times New Roman" w:eastAsia="Times New Roman" w:hAnsi="Times New Roman" w:cs="Nazanin"/>
                <w:b/>
                <w:bCs/>
                <w:sz w:val="24"/>
                <w:szCs w:val="24"/>
                <w:lang w:bidi="fa-IR"/>
              </w:rPr>
              <w:tab/>
            </w:r>
            <w:r w:rsidRPr="00A23DCC">
              <w:rPr>
                <w:rFonts w:ascii="Times New Roman" w:eastAsia="Times New Roman" w:hAnsi="Times New Roman" w:cs="Nazanin"/>
                <w:b/>
                <w:bCs/>
                <w:sz w:val="24"/>
                <w:szCs w:val="24"/>
                <w:lang w:bidi="fa-IR"/>
              </w:rPr>
              <w:tab/>
            </w:r>
          </w:p>
          <w:p w:rsidR="00A23DCC" w:rsidRPr="00A23DCC" w:rsidRDefault="00A23DCC" w:rsidP="00A23DCC">
            <w:pPr>
              <w:bidi/>
              <w:ind w:left="172"/>
              <w:rPr>
                <w:rFonts w:ascii="Times New Roman" w:eastAsia="Times New Roman" w:hAnsi="Times New Roman" w:cs="Nazanin"/>
                <w:sz w:val="24"/>
                <w:szCs w:val="24"/>
                <w:lang w:bidi="fa-IR"/>
              </w:rPr>
            </w:pPr>
          </w:p>
          <w:p w:rsidR="00A23DCC" w:rsidRPr="00A23DCC" w:rsidRDefault="00A23DCC" w:rsidP="00A23DCC">
            <w:pPr>
              <w:bidi/>
              <w:ind w:left="172"/>
              <w:rPr>
                <w:rFonts w:ascii="Times New Roman" w:eastAsia="Times New Roman" w:hAnsi="Times New Roman" w:cs="Nazanin"/>
                <w:sz w:val="24"/>
                <w:szCs w:val="24"/>
                <w:lang w:bidi="fa-IR"/>
              </w:rPr>
            </w:pPr>
            <w:r w:rsidRPr="00A23DCC">
              <w:rPr>
                <w:rFonts w:ascii="Times New Roman" w:eastAsia="Times New Roman" w:hAnsi="Times New Roman" w:cs="Nazanin"/>
                <w:sz w:val="24"/>
                <w:szCs w:val="24"/>
                <w:lang w:bidi="fa-IR"/>
              </w:rPr>
              <w:t xml:space="preserve">                                                                                                                 :   </w:t>
            </w:r>
            <w:r w:rsidRPr="00A23DCC">
              <w:rPr>
                <w:rFonts w:ascii="Times New Roman" w:eastAsia="Times New Roman" w:hAnsi="Times New Roman" w:cs="Nazanin" w:hint="cs"/>
                <w:sz w:val="24"/>
                <w:szCs w:val="24"/>
                <w:rtl/>
                <w:lang w:bidi="fa-IR"/>
              </w:rPr>
              <w:t>تهران- ايران</w:t>
            </w:r>
          </w:p>
          <w:p w:rsidR="00A23DCC" w:rsidRPr="00A23DCC" w:rsidRDefault="00A23DCC" w:rsidP="00A23DCC">
            <w:pPr>
              <w:bidi/>
              <w:ind w:left="172"/>
              <w:rPr>
                <w:rFonts w:ascii="Times New Roman" w:eastAsia="Times New Roman" w:hAnsi="Times New Roman" w:cs="Nazanin"/>
                <w:sz w:val="24"/>
                <w:szCs w:val="24"/>
                <w:lang w:bidi="fa-IR"/>
              </w:rPr>
            </w:pPr>
          </w:p>
          <w:p w:rsidR="00A23DCC" w:rsidRPr="00A23DCC" w:rsidRDefault="00A23DCC" w:rsidP="00A23DCC">
            <w:pPr>
              <w:bidi/>
              <w:ind w:left="172"/>
              <w:rPr>
                <w:rFonts w:ascii="Times New Roman" w:eastAsia="Times New Roman" w:hAnsi="Times New Roman" w:cs="Nazanin"/>
                <w:sz w:val="24"/>
                <w:szCs w:val="24"/>
                <w:lang w:bidi="fa-IR"/>
              </w:rPr>
            </w:pPr>
          </w:p>
          <w:p w:rsidR="00A23DCC" w:rsidRDefault="00A23DCC" w:rsidP="00A23DCC">
            <w:pPr>
              <w:bidi/>
              <w:ind w:left="172"/>
            </w:pPr>
          </w:p>
        </w:tc>
      </w:tr>
    </w:tbl>
    <w:p w:rsidR="00A23DCC" w:rsidRDefault="00A23DCC"/>
    <w:sectPr w:rsidR="00A23DCC" w:rsidSect="002A1AD6">
      <w:pgSz w:w="12240" w:h="15840"/>
      <w:pgMar w:top="181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Nazanin">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PALotus">
    <w:charset w:val="B2"/>
    <w:family w:val="auto"/>
    <w:pitch w:val="variable"/>
    <w:sig w:usb0="00006001" w:usb1="00000000" w:usb2="00000000" w:usb3="00000000" w:csb0="00000040" w:csb1="00000000"/>
  </w:font>
  <w:font w:name="CG Times">
    <w:panose1 w:val="02020603050405020304"/>
    <w:charset w:val="00"/>
    <w:family w:val="roman"/>
    <w:pitch w:val="variable"/>
    <w:sig w:usb0="00000007" w:usb1="00000000" w:usb2="00000000" w:usb3="00000000" w:csb0="00000093" w:csb1="00000000"/>
  </w:font>
  <w:font w:name="Clarendon Condensed">
    <w:panose1 w:val="02040706040705040204"/>
    <w:charset w:val="00"/>
    <w:family w:val="roman"/>
    <w:pitch w:val="variable"/>
    <w:sig w:usb0="00000007" w:usb1="00000000" w:usb2="00000000" w:usb3="00000000" w:csb0="00000093" w:csb1="00000000"/>
  </w:font>
  <w:font w:name="Yagu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31A3"/>
    <w:multiLevelType w:val="multilevel"/>
    <w:tmpl w:val="28B2BA0C"/>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E1F35"/>
    <w:multiLevelType w:val="multilevel"/>
    <w:tmpl w:val="F76EB9AA"/>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290B64"/>
    <w:multiLevelType w:val="hybridMultilevel"/>
    <w:tmpl w:val="9DC05538"/>
    <w:lvl w:ilvl="0" w:tplc="D50CE9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A017D"/>
    <w:multiLevelType w:val="multilevel"/>
    <w:tmpl w:val="A2D2C422"/>
    <w:lvl w:ilvl="0">
      <w:start w:val="5"/>
      <w:numFmt w:val="decimal"/>
      <w:lvlText w:val="%1"/>
      <w:lvlJc w:val="left"/>
      <w:pPr>
        <w:ind w:left="375" w:hanging="375"/>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E630346"/>
    <w:multiLevelType w:val="multilevel"/>
    <w:tmpl w:val="8C1A2AE2"/>
    <w:lvl w:ilvl="0">
      <w:start w:val="13"/>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871A6A"/>
    <w:multiLevelType w:val="multilevel"/>
    <w:tmpl w:val="366068EC"/>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145"/>
        </w:tabs>
        <w:ind w:left="114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7B2DF4"/>
    <w:multiLevelType w:val="hybridMultilevel"/>
    <w:tmpl w:val="5F048F3E"/>
    <w:lvl w:ilvl="0" w:tplc="BCB065CA">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46C0B"/>
    <w:multiLevelType w:val="multilevel"/>
    <w:tmpl w:val="68AAB15C"/>
    <w:lvl w:ilvl="0">
      <w:start w:val="10"/>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1777EE2"/>
    <w:multiLevelType w:val="multilevel"/>
    <w:tmpl w:val="F0DCB62C"/>
    <w:lvl w:ilvl="0">
      <w:start w:val="12"/>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19870C2"/>
    <w:multiLevelType w:val="hybridMultilevel"/>
    <w:tmpl w:val="6B1685AE"/>
    <w:lvl w:ilvl="0" w:tplc="81C293A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01DA8"/>
    <w:multiLevelType w:val="hybridMultilevel"/>
    <w:tmpl w:val="14B0F0E8"/>
    <w:lvl w:ilvl="0" w:tplc="7ACEA57C">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5F3A11D2"/>
    <w:multiLevelType w:val="multilevel"/>
    <w:tmpl w:val="A6E2DF8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65194733"/>
    <w:multiLevelType w:val="multilevel"/>
    <w:tmpl w:val="6D34FA0C"/>
    <w:lvl w:ilvl="0">
      <w:start w:val="12"/>
      <w:numFmt w:val="decimal"/>
      <w:lvlText w:val="%1-"/>
      <w:lvlJc w:val="left"/>
      <w:pPr>
        <w:tabs>
          <w:tab w:val="num" w:pos="510"/>
        </w:tabs>
        <w:ind w:left="510" w:hanging="51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5"/>
  </w:num>
  <w:num w:numId="3">
    <w:abstractNumId w:val="1"/>
  </w:num>
  <w:num w:numId="4">
    <w:abstractNumId w:val="6"/>
  </w:num>
  <w:num w:numId="5">
    <w:abstractNumId w:val="10"/>
  </w:num>
  <w:num w:numId="6">
    <w:abstractNumId w:val="2"/>
  </w:num>
  <w:num w:numId="7">
    <w:abstractNumId w:val="0"/>
  </w:num>
  <w:num w:numId="8">
    <w:abstractNumId w:val="7"/>
  </w:num>
  <w:num w:numId="9">
    <w:abstractNumId w:val="8"/>
  </w:num>
  <w:num w:numId="10">
    <w:abstractNumId w:val="12"/>
  </w:num>
  <w:num w:numId="11">
    <w:abstractNumId w:val="4"/>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CC"/>
    <w:rsid w:val="000A1149"/>
    <w:rsid w:val="00105913"/>
    <w:rsid w:val="001E7B55"/>
    <w:rsid w:val="002A1AD6"/>
    <w:rsid w:val="00425835"/>
    <w:rsid w:val="00614577"/>
    <w:rsid w:val="0064708F"/>
    <w:rsid w:val="00855E6A"/>
    <w:rsid w:val="00893CCC"/>
    <w:rsid w:val="00940BBC"/>
    <w:rsid w:val="009573BB"/>
    <w:rsid w:val="009B33E7"/>
    <w:rsid w:val="00A23DCC"/>
    <w:rsid w:val="00BB1F3B"/>
    <w:rsid w:val="00BE069A"/>
    <w:rsid w:val="00CE47E2"/>
    <w:rsid w:val="00D346B1"/>
    <w:rsid w:val="00E64F26"/>
    <w:rsid w:val="00F84854"/>
    <w:rsid w:val="00FA17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AA4DA7F-56C0-4743-9EEB-D37A28AA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23DCC"/>
    <w:pPr>
      <w:spacing w:after="0" w:line="240" w:lineRule="auto"/>
      <w:jc w:val="both"/>
    </w:pPr>
    <w:rPr>
      <w:rFonts w:ascii="Times New Roman" w:eastAsia="Times New Roman" w:hAnsi="Times New Roman" w:cs="Times New Roman"/>
      <w:sz w:val="24"/>
      <w:szCs w:val="24"/>
      <w:lang w:bidi="fa-IR"/>
    </w:rPr>
  </w:style>
  <w:style w:type="character" w:customStyle="1" w:styleId="BodyTextChar">
    <w:name w:val="Body Text Char"/>
    <w:basedOn w:val="DefaultParagraphFont"/>
    <w:link w:val="BodyText"/>
    <w:rsid w:val="00A23DCC"/>
    <w:rPr>
      <w:rFonts w:ascii="Times New Roman" w:eastAsia="Times New Roman" w:hAnsi="Times New Roman" w:cs="Times New Roman"/>
      <w:sz w:val="24"/>
      <w:szCs w:val="24"/>
      <w:lang w:bidi="fa-IR"/>
    </w:rPr>
  </w:style>
  <w:style w:type="paragraph" w:styleId="ListParagraph">
    <w:name w:val="List Paragraph"/>
    <w:basedOn w:val="Normal"/>
    <w:uiPriority w:val="34"/>
    <w:qFormat/>
    <w:rsid w:val="00855E6A"/>
    <w:pPr>
      <w:ind w:left="720"/>
      <w:contextualSpacing/>
    </w:pPr>
  </w:style>
  <w:style w:type="paragraph" w:styleId="BalloonText">
    <w:name w:val="Balloon Text"/>
    <w:basedOn w:val="Normal"/>
    <w:link w:val="BalloonTextChar"/>
    <w:uiPriority w:val="99"/>
    <w:semiHidden/>
    <w:unhideWhenUsed/>
    <w:rsid w:val="002A1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5171</Words>
  <Characters>29479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Jafar.Masjedi</dc:creator>
  <cp:keywords/>
  <dc:description/>
  <cp:lastModifiedBy>150302</cp:lastModifiedBy>
  <cp:revision>2</cp:revision>
  <cp:lastPrinted>2018-11-20T12:55:00Z</cp:lastPrinted>
  <dcterms:created xsi:type="dcterms:W3CDTF">2018-11-21T07:38:00Z</dcterms:created>
  <dcterms:modified xsi:type="dcterms:W3CDTF">2018-11-21T07:38:00Z</dcterms:modified>
</cp:coreProperties>
</file>