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3C36F6" w:rsidRPr="00CC7FC1" w:rsidTr="00CA300C">
        <w:trPr>
          <w:trHeight w:val="12209"/>
        </w:trPr>
        <w:tc>
          <w:tcPr>
            <w:tcW w:w="5351" w:type="dxa"/>
          </w:tcPr>
          <w:p w:rsidR="003C36F6" w:rsidRPr="00D34FD3" w:rsidRDefault="003C36F6" w:rsidP="00586476">
            <w:pPr>
              <w:spacing w:after="0" w:line="240" w:lineRule="auto"/>
              <w:jc w:val="center"/>
              <w:rPr>
                <w:rFonts w:ascii="Times New Roman" w:hAnsi="Times New Roman" w:cs="B Nazanin"/>
                <w:noProof/>
                <w:color w:val="000000"/>
                <w:sz w:val="24"/>
                <w:szCs w:val="24"/>
                <w:u w:val="single"/>
                <w:rtl/>
                <w:lang w:bidi="ar-SA"/>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sidRPr="00D34FD3">
              <w:rPr>
                <w:rFonts w:ascii="Times New Roman" w:hAnsi="Times New Roman" w:cs="B Nazanin"/>
                <w:b/>
                <w:bCs/>
                <w:noProof/>
                <w:color w:val="000000"/>
                <w:sz w:val="24"/>
                <w:szCs w:val="24"/>
                <w:u w:val="single"/>
                <w:rtl/>
              </w:rPr>
              <w:t xml:space="preserve">2 متريك تن كود شيميايي </w:t>
            </w:r>
            <w:r>
              <w:rPr>
                <w:rFonts w:ascii="Times New Roman" w:hAnsi="Times New Roman" w:cs="B Nazanin"/>
                <w:b/>
                <w:bCs/>
                <w:noProof/>
                <w:color w:val="000000"/>
                <w:sz w:val="24"/>
                <w:szCs w:val="24"/>
                <w:u w:val="single"/>
                <w:rtl/>
              </w:rPr>
              <w:t>دي آمونيوم فسفات</w:t>
            </w:r>
            <w:r w:rsidRPr="00D34FD3">
              <w:rPr>
                <w:rFonts w:ascii="Times New Roman" w:hAnsi="Times New Roman" w:cs="B Nazanin"/>
                <w:b/>
                <w:bCs/>
                <w:noProof/>
                <w:color w:val="000000"/>
                <w:sz w:val="24"/>
                <w:szCs w:val="24"/>
                <w:u w:val="single"/>
                <w:rtl/>
              </w:rPr>
              <w:t xml:space="preserve"> گرانوله</w:t>
            </w:r>
          </w:p>
          <w:p w:rsidR="003C36F6" w:rsidRPr="00D34FD3" w:rsidRDefault="003C36F6" w:rsidP="00586476">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sidRPr="00D34FD3">
              <w:rPr>
                <w:rFonts w:ascii="Times New Roman" w:hAnsi="Times New Roman" w:cs="B Nazanin"/>
                <w:b/>
                <w:bCs/>
                <w:noProof/>
                <w:sz w:val="24"/>
                <w:szCs w:val="24"/>
                <w:rtl/>
              </w:rPr>
              <w:t xml:space="preserve">2 متريك تن كود شيميايي </w:t>
            </w:r>
            <w:r>
              <w:rPr>
                <w:rFonts w:ascii="Times New Roman" w:hAnsi="Times New Roman" w:cs="B Nazanin"/>
                <w:b/>
                <w:bCs/>
                <w:noProof/>
                <w:sz w:val="24"/>
                <w:szCs w:val="24"/>
                <w:rtl/>
              </w:rPr>
              <w:t>دي آمونيوم فسفات</w:t>
            </w:r>
            <w:r w:rsidRPr="00D34FD3">
              <w:rPr>
                <w:rFonts w:ascii="Times New Roman" w:hAnsi="Times New Roman" w:cs="B Nazanin"/>
                <w:b/>
                <w:bCs/>
                <w:noProof/>
                <w:sz w:val="24"/>
                <w:szCs w:val="24"/>
                <w:rtl/>
              </w:rPr>
              <w:t xml:space="preserve"> 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3C36F6" w:rsidRPr="00D34FD3" w:rsidRDefault="003C36F6" w:rsidP="00A737F0">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قراردهندكه:</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3C36F6" w:rsidRPr="000D2D1F" w:rsidRDefault="003C36F6" w:rsidP="00E94D56">
            <w:pPr>
              <w:jc w:val="lowKashida"/>
              <w:rPr>
                <w:rFonts w:cs="B Nazanin"/>
                <w:sz w:val="27"/>
                <w:szCs w:val="27"/>
                <w:rtl/>
              </w:rPr>
            </w:pPr>
            <w:r w:rsidRPr="000D2D1F">
              <w:rPr>
                <w:rFonts w:ascii="Times New Roman" w:hAnsi="Times New Roman" w:cs="B Nazanin"/>
                <w:sz w:val="24"/>
                <w:szCs w:val="24"/>
                <w:rtl/>
              </w:rPr>
              <w:t>-ارزش تضمين شركت در فرآيند ارجاع كار به مبلغ</w:t>
            </w:r>
            <w:r w:rsidRPr="00E94D56">
              <w:rPr>
                <w:rFonts w:ascii="Times New Roman" w:hAnsi="Times New Roman" w:cs="B Nazanin"/>
                <w:b/>
                <w:bCs/>
                <w:sz w:val="24"/>
                <w:szCs w:val="24"/>
                <w:rtl/>
              </w:rPr>
              <w:t xml:space="preserve">315801 يورو </w:t>
            </w:r>
            <w:r w:rsidRPr="000D2D1F">
              <w:rPr>
                <w:rFonts w:ascii="Times New Roman" w:hAnsi="Times New Roman" w:cs="B Nazanin"/>
                <w:sz w:val="24"/>
                <w:szCs w:val="24"/>
                <w:rtl/>
              </w:rPr>
              <w:t xml:space="preserve">يا </w:t>
            </w:r>
            <w:r>
              <w:rPr>
                <w:rFonts w:ascii="Times New Roman" w:hAnsi="Times New Roman" w:cs="B Nazanin"/>
                <w:sz w:val="24"/>
                <w:szCs w:val="24"/>
                <w:rtl/>
              </w:rPr>
              <w:t xml:space="preserve">معادل آن به </w:t>
            </w:r>
            <w:r w:rsidRPr="000D2D1F">
              <w:rPr>
                <w:rFonts w:ascii="Times New Roman" w:hAnsi="Times New Roman" w:cs="B Nazanin"/>
                <w:sz w:val="24"/>
                <w:szCs w:val="24"/>
                <w:rtl/>
              </w:rPr>
              <w:t>هر ارز ديگري به غير از دلار آمريكا بر اساس نرخ تبديل بانك مركزي جمهوري اسلامي ايران در تاريخ</w:t>
            </w:r>
            <w:r w:rsidRPr="000D2D1F">
              <w:rPr>
                <w:rFonts w:ascii="Times New Roman" w:hAnsi="Times New Roman" w:cs="B Nazanin"/>
                <w:color w:val="FF0000"/>
                <w:sz w:val="24"/>
                <w:szCs w:val="24"/>
                <w:rtl/>
              </w:rPr>
              <w:t xml:space="preserve"> </w:t>
            </w:r>
            <w:r>
              <w:rPr>
                <w:rFonts w:ascii="Times New Roman" w:hAnsi="Times New Roman" w:cs="B Nazanin"/>
                <w:sz w:val="24"/>
                <w:szCs w:val="24"/>
                <w:rtl/>
              </w:rPr>
              <w:t>29</w:t>
            </w:r>
            <w:r w:rsidRPr="000D2D1F">
              <w:rPr>
                <w:rFonts w:ascii="Times New Roman" w:hAnsi="Times New Roman" w:cs="B Nazanin"/>
                <w:sz w:val="24"/>
                <w:szCs w:val="24"/>
                <w:rtl/>
              </w:rPr>
              <w:t>/</w:t>
            </w:r>
            <w:r>
              <w:rPr>
                <w:rFonts w:ascii="Times New Roman" w:hAnsi="Times New Roman" w:cs="B Nazanin"/>
                <w:sz w:val="24"/>
                <w:szCs w:val="24"/>
                <w:rtl/>
              </w:rPr>
              <w:t>07</w:t>
            </w:r>
            <w:r w:rsidRPr="000D2D1F">
              <w:rPr>
                <w:rFonts w:ascii="Times New Roman" w:hAnsi="Times New Roman" w:cs="B Nazanin"/>
                <w:sz w:val="24"/>
                <w:szCs w:val="24"/>
                <w:rtl/>
              </w:rPr>
              <w:t xml:space="preserve">/98 براي هرمحموله </w:t>
            </w:r>
            <w:r w:rsidRPr="000D2D1F">
              <w:rPr>
                <w:rFonts w:ascii="Times New Roman" w:hAnsi="Times New Roman" w:cs="B Nazanin"/>
                <w:sz w:val="24"/>
                <w:szCs w:val="24"/>
                <w:rtl/>
                <w:lang w:bidi="ar-SA"/>
              </w:rPr>
              <w:t>5%</w:t>
            </w:r>
            <w:r w:rsidRPr="000D2D1F">
              <w:rPr>
                <w:rFonts w:ascii="Times New Roman" w:hAnsi="Times New Roman" w:cs="Times New Roman"/>
                <w:sz w:val="24"/>
                <w:szCs w:val="24"/>
                <w:rtl/>
                <w:lang w:bidi="ar-SA"/>
              </w:rPr>
              <w:t>±</w:t>
            </w:r>
            <w:r w:rsidRPr="000D2D1F">
              <w:rPr>
                <w:rFonts w:ascii="Times New Roman" w:hAnsi="Times New Roman" w:cs="B Nazanin"/>
                <w:sz w:val="24"/>
                <w:szCs w:val="24"/>
                <w:rtl/>
                <w:lang w:bidi="ar-SA"/>
              </w:rPr>
              <w:t xml:space="preserve"> 35000</w:t>
            </w:r>
            <w:r w:rsidRPr="000D2D1F">
              <w:rPr>
                <w:rFonts w:ascii="Times New Roman" w:hAnsi="Times New Roman" w:cs="B Nazanin"/>
                <w:sz w:val="24"/>
                <w:szCs w:val="24"/>
                <w:rtl/>
              </w:rPr>
              <w:t xml:space="preserve">  تني به صورت تضمين بانكي باشد.            </w:t>
            </w:r>
            <w:r w:rsidRPr="000D2D1F">
              <w:rPr>
                <w:rFonts w:cs="B Nazanin"/>
                <w:sz w:val="27"/>
                <w:szCs w:val="27"/>
                <w:rtl/>
              </w:rPr>
              <w:t xml:space="preserve">                                                       </w:t>
            </w:r>
          </w:p>
          <w:p w:rsidR="003C36F6" w:rsidRPr="00D34FD3" w:rsidRDefault="003C36F6" w:rsidP="00316DF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               </w:t>
            </w:r>
          </w:p>
          <w:p w:rsidR="003C36F6" w:rsidRPr="00D34FD3" w:rsidRDefault="003C36F6"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3C36F6" w:rsidRPr="00D34FD3" w:rsidRDefault="003C36F6" w:rsidP="00B5202B">
            <w:pPr>
              <w:spacing w:after="0" w:line="240" w:lineRule="auto"/>
              <w:rPr>
                <w:rFonts w:ascii="Times New Roman" w:hAnsi="Times New Roman" w:cs="B Nazanin"/>
                <w:noProof/>
                <w:sz w:val="24"/>
                <w:szCs w:val="24"/>
                <w:rtl/>
              </w:rPr>
            </w:pPr>
          </w:p>
          <w:p w:rsidR="003C36F6" w:rsidRPr="000D2D1F" w:rsidRDefault="003C36F6" w:rsidP="00E94D56">
            <w:pPr>
              <w:ind w:left="49"/>
              <w:jc w:val="lowKashida"/>
              <w:rPr>
                <w:rFonts w:cs="B Nazanin"/>
                <w:sz w:val="24"/>
                <w:szCs w:val="24"/>
                <w:rtl/>
              </w:rPr>
            </w:pPr>
            <w:r w:rsidRPr="00D34FD3">
              <w:rPr>
                <w:rFonts w:ascii="Times New Roman" w:hAnsi="Times New Roman" w:cs="B Nazanin"/>
                <w:noProof/>
                <w:sz w:val="24"/>
                <w:szCs w:val="24"/>
                <w:rtl/>
              </w:rPr>
              <w:t>2</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دهنده</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مناقصه</w:t>
            </w:r>
            <w:r w:rsidRPr="000D2D1F">
              <w:rPr>
                <w:rFonts w:cs="B Nazanin"/>
                <w:sz w:val="24"/>
                <w:szCs w:val="24"/>
                <w:rtl/>
              </w:rPr>
              <w:t xml:space="preserve"> </w:t>
            </w:r>
            <w:r w:rsidRPr="000D2D1F">
              <w:rPr>
                <w:rFonts w:cs="B Nazanin" w:hint="cs"/>
                <w:sz w:val="24"/>
                <w:szCs w:val="24"/>
                <w:rtl/>
              </w:rPr>
              <w:t>مجاز</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باشد</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را</w:t>
            </w:r>
            <w:r w:rsidRPr="000D2D1F">
              <w:rPr>
                <w:rFonts w:cs="B Nazanin"/>
                <w:sz w:val="24"/>
                <w:szCs w:val="24"/>
                <w:rtl/>
              </w:rPr>
              <w:t xml:space="preserve"> </w:t>
            </w:r>
            <w:r w:rsidRPr="000D2D1F">
              <w:rPr>
                <w:rFonts w:cs="B Nazanin" w:hint="cs"/>
                <w:sz w:val="24"/>
                <w:szCs w:val="24"/>
                <w:rtl/>
              </w:rPr>
              <w:t>بصورت</w:t>
            </w:r>
            <w:r w:rsidRPr="000D2D1F">
              <w:rPr>
                <w:rFonts w:cs="B Nazanin"/>
                <w:sz w:val="24"/>
                <w:szCs w:val="24"/>
                <w:rtl/>
              </w:rPr>
              <w:t xml:space="preserve"> </w:t>
            </w:r>
            <w:r w:rsidRPr="000D2D1F">
              <w:rPr>
                <w:rFonts w:cs="B Nazanin" w:hint="cs"/>
                <w:sz w:val="24"/>
                <w:szCs w:val="24"/>
                <w:rtl/>
              </w:rPr>
              <w:t>ريالي</w:t>
            </w:r>
            <w:r w:rsidRPr="000D2D1F">
              <w:rPr>
                <w:rFonts w:cs="B Nazanin"/>
                <w:sz w:val="24"/>
                <w:szCs w:val="24"/>
                <w:rtl/>
              </w:rPr>
              <w:t xml:space="preserve"> </w:t>
            </w:r>
            <w:r w:rsidRPr="000D2D1F">
              <w:rPr>
                <w:rFonts w:cs="B Nazanin" w:hint="cs"/>
                <w:sz w:val="24"/>
                <w:szCs w:val="24"/>
                <w:rtl/>
              </w:rPr>
              <w:t>نيز</w:t>
            </w:r>
            <w:r w:rsidRPr="000D2D1F">
              <w:rPr>
                <w:rFonts w:cs="B Nazanin"/>
                <w:sz w:val="24"/>
                <w:szCs w:val="24"/>
                <w:rtl/>
              </w:rPr>
              <w:t xml:space="preserve"> </w:t>
            </w:r>
            <w:r w:rsidRPr="000D2D1F">
              <w:rPr>
                <w:rFonts w:cs="B Nazanin" w:hint="cs"/>
                <w:sz w:val="24"/>
                <w:szCs w:val="24"/>
                <w:rtl/>
              </w:rPr>
              <w:t>مستقر</w:t>
            </w:r>
            <w:r w:rsidRPr="000D2D1F">
              <w:rPr>
                <w:rFonts w:cs="B Nazanin"/>
                <w:sz w:val="24"/>
                <w:szCs w:val="24"/>
                <w:rtl/>
              </w:rPr>
              <w:t xml:space="preserve"> </w:t>
            </w:r>
            <w:r w:rsidRPr="000D2D1F">
              <w:rPr>
                <w:rFonts w:cs="B Nazanin" w:hint="cs"/>
                <w:sz w:val="24"/>
                <w:szCs w:val="24"/>
                <w:rtl/>
              </w:rPr>
              <w:t>نمايد</w:t>
            </w:r>
            <w:r w:rsidRPr="000D2D1F">
              <w:rPr>
                <w:rFonts w:cs="B Nazanin"/>
                <w:sz w:val="24"/>
                <w:szCs w:val="24"/>
                <w:rtl/>
              </w:rPr>
              <w:t xml:space="preserve">. </w:t>
            </w:r>
            <w:r w:rsidRPr="000D2D1F">
              <w:rPr>
                <w:rFonts w:cs="B Nazanin" w:hint="cs"/>
                <w:sz w:val="24"/>
                <w:szCs w:val="24"/>
                <w:rtl/>
              </w:rPr>
              <w:t>مبلغ</w:t>
            </w:r>
            <w:r w:rsidRPr="000D2D1F">
              <w:rPr>
                <w:rFonts w:cs="B Nazanin"/>
                <w:sz w:val="24"/>
                <w:szCs w:val="24"/>
                <w:rtl/>
              </w:rPr>
              <w:t xml:space="preserve"> </w:t>
            </w:r>
            <w:r>
              <w:rPr>
                <w:rFonts w:cs="B Nazanin"/>
                <w:b/>
                <w:bCs/>
                <w:sz w:val="24"/>
                <w:szCs w:val="24"/>
                <w:rtl/>
              </w:rPr>
              <w:t>14800000000</w:t>
            </w:r>
            <w:r w:rsidRPr="000D2D1F">
              <w:rPr>
                <w:rFonts w:cs="B Nazanin"/>
                <w:b/>
                <w:bCs/>
                <w:sz w:val="24"/>
                <w:szCs w:val="24"/>
                <w:rtl/>
              </w:rPr>
              <w:t xml:space="preserve"> </w:t>
            </w:r>
            <w:r w:rsidRPr="000D2D1F">
              <w:rPr>
                <w:rFonts w:cs="B Nazanin" w:hint="cs"/>
                <w:b/>
                <w:bCs/>
                <w:sz w:val="24"/>
                <w:szCs w:val="24"/>
                <w:rtl/>
              </w:rPr>
              <w:t>ريال</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براي</w:t>
            </w:r>
            <w:r w:rsidRPr="000D2D1F">
              <w:rPr>
                <w:rFonts w:cs="B Nazanin"/>
                <w:sz w:val="24"/>
                <w:szCs w:val="24"/>
                <w:rtl/>
              </w:rPr>
              <w:t xml:space="preserve"> </w:t>
            </w:r>
            <w:r w:rsidRPr="000D2D1F">
              <w:rPr>
                <w:rFonts w:cs="B Nazanin" w:hint="cs"/>
                <w:sz w:val="24"/>
                <w:szCs w:val="24"/>
                <w:rtl/>
              </w:rPr>
              <w:t>هر</w:t>
            </w:r>
            <w:r w:rsidRPr="000D2D1F">
              <w:rPr>
                <w:rFonts w:cs="B Nazanin"/>
                <w:sz w:val="24"/>
                <w:szCs w:val="24"/>
                <w:rtl/>
              </w:rPr>
              <w:t xml:space="preserve"> </w:t>
            </w:r>
            <w:r w:rsidRPr="000D2D1F">
              <w:rPr>
                <w:rFonts w:cs="B Nazanin" w:hint="cs"/>
                <w:sz w:val="24"/>
                <w:szCs w:val="24"/>
                <w:rtl/>
              </w:rPr>
              <w:t>محموله</w:t>
            </w:r>
            <w:r w:rsidRPr="000D2D1F">
              <w:rPr>
                <w:rFonts w:cs="B Nazanin"/>
                <w:sz w:val="24"/>
                <w:szCs w:val="24"/>
                <w:rtl/>
                <w:lang w:bidi="ar-SA"/>
              </w:rPr>
              <w:t xml:space="preserve"> 5%</w:t>
            </w:r>
            <w:r w:rsidRPr="000D2D1F">
              <w:rPr>
                <w:sz w:val="24"/>
                <w:szCs w:val="24"/>
                <w:rtl/>
                <w:lang w:bidi="ar-SA"/>
              </w:rPr>
              <w:t>±</w:t>
            </w:r>
            <w:r w:rsidRPr="000D2D1F">
              <w:rPr>
                <w:rFonts w:cs="B Nazanin"/>
                <w:sz w:val="24"/>
                <w:szCs w:val="24"/>
                <w:rtl/>
                <w:lang w:bidi="ar-SA"/>
              </w:rPr>
              <w:t xml:space="preserve"> 35000</w:t>
            </w:r>
            <w:r w:rsidRPr="000D2D1F">
              <w:rPr>
                <w:rFonts w:cs="B Nazanin"/>
                <w:sz w:val="24"/>
                <w:szCs w:val="24"/>
                <w:rtl/>
              </w:rPr>
              <w:t xml:space="preserve"> </w:t>
            </w:r>
            <w:r w:rsidRPr="000D2D1F">
              <w:rPr>
                <w:rFonts w:cs="B Nazanin" w:hint="cs"/>
                <w:sz w:val="24"/>
                <w:szCs w:val="24"/>
                <w:rtl/>
              </w:rPr>
              <w:t>تني،</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بايست</w:t>
            </w:r>
            <w:r w:rsidRPr="000D2D1F">
              <w:rPr>
                <w:rFonts w:cs="B Nazanin"/>
                <w:sz w:val="24"/>
                <w:szCs w:val="24"/>
                <w:rtl/>
              </w:rPr>
              <w:t xml:space="preserve"> </w:t>
            </w:r>
            <w:r w:rsidRPr="000D2D1F">
              <w:rPr>
                <w:rFonts w:cs="B Nazanin" w:hint="cs"/>
                <w:sz w:val="24"/>
                <w:szCs w:val="24"/>
                <w:rtl/>
              </w:rPr>
              <w:t>صرفا</w:t>
            </w:r>
            <w:r w:rsidRPr="000D2D1F">
              <w:rPr>
                <w:rFonts w:cs="B Nazanin"/>
                <w:sz w:val="24"/>
                <w:szCs w:val="24"/>
                <w:rtl/>
              </w:rPr>
              <w:t xml:space="preserve">" </w:t>
            </w:r>
            <w:r w:rsidRPr="000D2D1F">
              <w:rPr>
                <w:rFonts w:cs="B Nazanin" w:hint="cs"/>
                <w:sz w:val="24"/>
                <w:szCs w:val="24"/>
                <w:rtl/>
              </w:rPr>
              <w:t>توسط</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دهندگان</w:t>
            </w:r>
            <w:r w:rsidRPr="000D2D1F">
              <w:rPr>
                <w:rFonts w:cs="B Nazanin"/>
                <w:sz w:val="24"/>
                <w:szCs w:val="24"/>
                <w:rtl/>
              </w:rPr>
              <w:t xml:space="preserve"> </w:t>
            </w:r>
            <w:r w:rsidRPr="000D2D1F">
              <w:rPr>
                <w:rFonts w:cs="B Nazanin" w:hint="cs"/>
                <w:sz w:val="24"/>
                <w:szCs w:val="24"/>
                <w:rtl/>
              </w:rPr>
              <w:t>ارائه</w:t>
            </w:r>
            <w:r w:rsidRPr="000D2D1F">
              <w:rPr>
                <w:rFonts w:cs="B Nazanin"/>
                <w:sz w:val="24"/>
                <w:szCs w:val="24"/>
                <w:rtl/>
              </w:rPr>
              <w:t xml:space="preserve"> </w:t>
            </w:r>
            <w:r w:rsidRPr="000D2D1F">
              <w:rPr>
                <w:rFonts w:cs="B Nazanin" w:hint="cs"/>
                <w:sz w:val="24"/>
                <w:szCs w:val="24"/>
                <w:rtl/>
              </w:rPr>
              <w:t>گردد</w:t>
            </w:r>
            <w:r w:rsidRPr="000D2D1F">
              <w:rPr>
                <w:rFonts w:cs="B Nazanin"/>
                <w:sz w:val="24"/>
                <w:szCs w:val="24"/>
                <w:rtl/>
              </w:rPr>
              <w:t>.</w:t>
            </w:r>
          </w:p>
          <w:p w:rsidR="003C36F6" w:rsidRPr="00D34FD3" w:rsidRDefault="003C36F6" w:rsidP="00E94D56">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3C36F6" w:rsidRPr="00D34FD3" w:rsidRDefault="003C36F6" w:rsidP="00A920A9">
            <w:pPr>
              <w:spacing w:after="0" w:line="240" w:lineRule="auto"/>
              <w:jc w:val="both"/>
              <w:rPr>
                <w:rFonts w:ascii="Times New Roman" w:hAnsi="Times New Roman" w:cs="B Nazanin"/>
                <w:noProof/>
                <w:sz w:val="24"/>
                <w:szCs w:val="24"/>
                <w:rtl/>
              </w:rPr>
            </w:pPr>
          </w:p>
          <w:p w:rsidR="003C36F6" w:rsidRPr="00D34FD3" w:rsidRDefault="003C36F6"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 xml:space="preserve">انعقاد قرارداد امتناع نمايد و يا تضمين انجام تعهدات را در </w:t>
            </w:r>
            <w:r w:rsidRPr="00D34FD3">
              <w:rPr>
                <w:rFonts w:ascii="Times New Roman" w:hAnsi="Times New Roman" w:cs="B Nazanin"/>
                <w:noProof/>
                <w:sz w:val="24"/>
                <w:szCs w:val="24"/>
                <w:rtl/>
              </w:rPr>
              <w:lastRenderedPageBreak/>
              <w:t>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3C36F6" w:rsidRPr="00D34FD3" w:rsidRDefault="003C36F6" w:rsidP="00A920A9">
            <w:pPr>
              <w:spacing w:after="0" w:line="240" w:lineRule="auto"/>
              <w:ind w:left="130"/>
              <w:jc w:val="both"/>
              <w:rPr>
                <w:rFonts w:ascii="Times New Roman" w:hAnsi="Times New Roman" w:cs="B Nazanin"/>
                <w:b/>
                <w:bCs/>
                <w:sz w:val="24"/>
                <w:szCs w:val="24"/>
                <w:rtl/>
              </w:rPr>
            </w:pPr>
          </w:p>
          <w:p w:rsidR="003C36F6" w:rsidRPr="00D34FD3" w:rsidRDefault="003C36F6"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3C36F6" w:rsidRPr="00D34FD3" w:rsidRDefault="003C36F6"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3C36F6" w:rsidRPr="00D34FD3" w:rsidRDefault="003C36F6"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3C36F6" w:rsidRPr="00D34FD3" w:rsidRDefault="003C36F6"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3C36F6" w:rsidRPr="00D34FD3" w:rsidRDefault="003C36F6" w:rsidP="007A6F62">
            <w:pPr>
              <w:spacing w:after="0" w:line="240" w:lineRule="auto"/>
              <w:jc w:val="lowKashida"/>
              <w:rPr>
                <w:rFonts w:cs="B Nazanin"/>
                <w:noProof/>
                <w:sz w:val="24"/>
                <w:szCs w:val="24"/>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3C36F6" w:rsidRPr="00D34FD3" w:rsidRDefault="003C36F6" w:rsidP="007A6F62">
            <w:pPr>
              <w:spacing w:after="0" w:line="240" w:lineRule="auto"/>
              <w:jc w:val="lowKashida"/>
              <w:rPr>
                <w:rFonts w:ascii="Times New Roman" w:hAnsi="Times New Roman" w:cs="B Nazanin"/>
                <w:b/>
                <w:bCs/>
                <w:sz w:val="24"/>
                <w:szCs w:val="24"/>
                <w:rtl/>
              </w:rPr>
            </w:pPr>
          </w:p>
          <w:p w:rsidR="003C36F6" w:rsidRDefault="003C36F6"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3C36F6" w:rsidRPr="00D34FD3" w:rsidRDefault="003C36F6" w:rsidP="007A6F62">
            <w:pPr>
              <w:spacing w:after="0" w:line="240" w:lineRule="auto"/>
              <w:jc w:val="lowKashida"/>
              <w:rPr>
                <w:rFonts w:ascii="Times New Roman" w:hAnsi="Times New Roman" w:cs="B Nazanin"/>
                <w:sz w:val="24"/>
                <w:szCs w:val="24"/>
                <w:rtl/>
                <w:lang w:bidi="ar-SA"/>
              </w:rPr>
            </w:pPr>
          </w:p>
          <w:p w:rsidR="003C36F6" w:rsidRDefault="003C36F6" w:rsidP="006C1576">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نظر به اينكه كود شيميايي</w:t>
            </w:r>
            <w:r>
              <w:rPr>
                <w:rFonts w:ascii="Times New Roman" w:hAnsi="Times New Roman" w:cs="B Nazanin"/>
                <w:noProof/>
                <w:color w:val="000000"/>
                <w:sz w:val="24"/>
                <w:szCs w:val="24"/>
                <w:rtl/>
                <w:lang w:bidi="ar-SA"/>
              </w:rPr>
              <w:t xml:space="preserve"> دي آمونيوم فسفات</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3C36F6" w:rsidRPr="00D34FD3" w:rsidRDefault="003C36F6" w:rsidP="00A15F92">
            <w:pPr>
              <w:spacing w:after="0" w:line="240" w:lineRule="auto"/>
              <w:jc w:val="lowKashida"/>
              <w:rPr>
                <w:rFonts w:ascii="Times New Roman" w:hAnsi="Times New Roman" w:cs="B Nazanin"/>
                <w:noProof/>
                <w:color w:val="000000"/>
                <w:sz w:val="24"/>
                <w:szCs w:val="24"/>
                <w:rtl/>
              </w:rPr>
            </w:pPr>
          </w:p>
          <w:p w:rsidR="003C36F6" w:rsidRPr="00D34FD3" w:rsidRDefault="003C36F6"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3C36F6" w:rsidRPr="00D34FD3" w:rsidRDefault="003C36F6" w:rsidP="00211397">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lastRenderedPageBreak/>
              <w:t>پيشنهاد دهندگان محترم پاكتهاي فوق الذكر را حداكثر تا پايان وقت اداري روز</w:t>
            </w:r>
            <w:r>
              <w:rPr>
                <w:rFonts w:ascii="Times New Roman" w:hAnsi="Times New Roman" w:cs="B Nazanin"/>
                <w:sz w:val="24"/>
                <w:szCs w:val="24"/>
              </w:rPr>
              <w:t xml:space="preserve"> </w:t>
            </w:r>
            <w:r>
              <w:rPr>
                <w:rFonts w:ascii="Times New Roman" w:hAnsi="Times New Roman" w:cs="B Nazanin"/>
                <w:sz w:val="24"/>
                <w:szCs w:val="24"/>
                <w:rtl/>
              </w:rPr>
              <w:t>چهارشنبه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27/09/98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30/09/98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3C36F6" w:rsidRPr="00D34FD3" w:rsidRDefault="003C36F6"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3C36F6" w:rsidRPr="00D34FD3" w:rsidRDefault="003C36F6" w:rsidP="00E94D56">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p>
          <w:p w:rsidR="003C36F6" w:rsidRPr="00D34FD3" w:rsidRDefault="003C36F6" w:rsidP="00FB14A2">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3C36F6" w:rsidRPr="00D34FD3" w:rsidRDefault="003C36F6" w:rsidP="007A6F62">
            <w:pPr>
              <w:spacing w:after="0" w:line="240" w:lineRule="auto"/>
              <w:jc w:val="lowKashida"/>
              <w:rPr>
                <w:rFonts w:ascii="Times New Roman" w:hAnsi="Times New Roman" w:cs="B Nazanin"/>
                <w:sz w:val="24"/>
                <w:szCs w:val="24"/>
                <w:rtl/>
                <w:lang w:bidi="ar-SA"/>
              </w:rPr>
            </w:pPr>
          </w:p>
          <w:p w:rsidR="003C36F6" w:rsidRPr="00D34FD3" w:rsidRDefault="003C36F6" w:rsidP="00211397">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30/09/98 </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3C36F6" w:rsidRPr="00D34FD3" w:rsidRDefault="003C36F6"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3C36F6" w:rsidRPr="00D34FD3" w:rsidRDefault="003C36F6"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3C36F6" w:rsidRPr="00D34FD3" w:rsidRDefault="003C36F6"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3C36F6" w:rsidRPr="00D34FD3" w:rsidRDefault="003C36F6"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3C36F6" w:rsidRPr="00D34FD3" w:rsidRDefault="003C36F6" w:rsidP="007A6F62">
            <w:pPr>
              <w:spacing w:after="0" w:line="240" w:lineRule="auto"/>
              <w:jc w:val="both"/>
              <w:rPr>
                <w:rFonts w:ascii="Times New Roman" w:hAnsi="Times New Roman" w:cs="B Nazanin"/>
                <w:noProof/>
                <w:sz w:val="23"/>
                <w:szCs w:val="23"/>
                <w:rtl/>
                <w:lang w:bidi="ar-SA"/>
              </w:rPr>
            </w:pPr>
          </w:p>
          <w:p w:rsidR="003C36F6" w:rsidRPr="00D34FD3" w:rsidRDefault="003C36F6"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lastRenderedPageBreak/>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3C36F6" w:rsidRPr="00D34FD3" w:rsidRDefault="003C36F6" w:rsidP="00C44042">
            <w:pPr>
              <w:spacing w:after="0" w:line="240" w:lineRule="auto"/>
              <w:jc w:val="both"/>
              <w:rPr>
                <w:rFonts w:ascii="Times New Roman" w:hAnsi="Times New Roman" w:cs="B Nazanin"/>
                <w:noProof/>
                <w:sz w:val="23"/>
                <w:szCs w:val="23"/>
                <w:rtl/>
                <w:lang w:bidi="ar-SA"/>
              </w:rPr>
            </w:pPr>
          </w:p>
          <w:p w:rsidR="003C36F6" w:rsidRPr="00D34FD3" w:rsidRDefault="003C36F6"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3C36F6" w:rsidRPr="00D34FD3" w:rsidRDefault="003C36F6" w:rsidP="007A6F62">
            <w:pPr>
              <w:spacing w:after="0" w:line="240" w:lineRule="auto"/>
              <w:jc w:val="both"/>
              <w:rPr>
                <w:rFonts w:ascii="Times New Roman" w:hAnsi="Times New Roman" w:cs="B Nazanin"/>
                <w:b/>
                <w:bCs/>
                <w:noProof/>
                <w:sz w:val="24"/>
                <w:szCs w:val="24"/>
                <w:rtl/>
              </w:rPr>
            </w:pPr>
          </w:p>
          <w:p w:rsidR="003C36F6" w:rsidRPr="00D34FD3" w:rsidRDefault="003C36F6"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3C36F6" w:rsidRPr="00D34FD3" w:rsidRDefault="003C36F6" w:rsidP="00E16EF5">
            <w:pPr>
              <w:spacing w:after="0" w:line="240" w:lineRule="auto"/>
              <w:jc w:val="both"/>
              <w:rPr>
                <w:rFonts w:ascii="Times New Roman" w:hAnsi="Times New Roman" w:cs="B Nazanin"/>
                <w:b/>
                <w:bCs/>
                <w:noProof/>
                <w:sz w:val="24"/>
                <w:szCs w:val="24"/>
                <w:rtl/>
              </w:rPr>
            </w:pPr>
          </w:p>
          <w:p w:rsidR="003C36F6" w:rsidRPr="00D34FD3" w:rsidRDefault="003C36F6"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3C36F6" w:rsidRPr="00D34FD3" w:rsidRDefault="003C36F6"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3C36F6" w:rsidRDefault="003C36F6" w:rsidP="0026276B">
            <w:pPr>
              <w:jc w:val="lowKashida"/>
              <w:rPr>
                <w:rFonts w:cs="B Nazanin"/>
                <w:b/>
                <w:bCs/>
                <w:noProof/>
                <w:u w:val="single"/>
                <w:rtl/>
              </w:rPr>
            </w:pPr>
            <w:r>
              <w:rPr>
                <w:rFonts w:cs="B Nazanin"/>
                <w:b/>
                <w:bCs/>
                <w:noProof/>
                <w:u w:val="single"/>
                <w:rtl/>
              </w:rPr>
              <w:t>3-</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129</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سوم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3C36F6" w:rsidRPr="00305C7A" w:rsidRDefault="003C36F6" w:rsidP="0026276B">
            <w:pPr>
              <w:jc w:val="lowKashida"/>
              <w:rPr>
                <w:rFonts w:cs="B Nazanin"/>
                <w:noProof/>
                <w:rtl/>
              </w:rPr>
            </w:pPr>
            <w:r w:rsidRPr="00305C7A">
              <w:rPr>
                <w:rFonts w:cs="B Nazanin" w:hint="cs"/>
                <w:noProof/>
                <w:rtl/>
              </w:rPr>
              <w:t>رطوبت</w:t>
            </w:r>
            <w:r>
              <w:rPr>
                <w:rFonts w:cs="B Nazanin" w:hint="cs"/>
                <w:noProof/>
                <w:rtl/>
              </w:rPr>
              <w:t>،</w:t>
            </w:r>
            <w:r w:rsidRPr="00305C7A">
              <w:rPr>
                <w:rFonts w:cs="B Nazanin"/>
                <w:noProof/>
                <w:rtl/>
              </w:rPr>
              <w:t xml:space="preserve"> </w:t>
            </w:r>
            <w:r w:rsidRPr="00305C7A">
              <w:rPr>
                <w:rFonts w:cs="B Nazanin" w:hint="cs"/>
                <w:noProof/>
                <w:rtl/>
              </w:rPr>
              <w:t>د</w:t>
            </w:r>
            <w:r>
              <w:rPr>
                <w:rFonts w:cs="B Nazanin" w:hint="cs"/>
                <w:noProof/>
                <w:rtl/>
              </w:rPr>
              <w:t>رصد</w:t>
            </w:r>
            <w:r>
              <w:rPr>
                <w:rFonts w:cs="B Nazanin"/>
                <w:noProof/>
                <w:rtl/>
              </w:rPr>
              <w:t xml:space="preserve"> </w:t>
            </w:r>
            <w:r>
              <w:rPr>
                <w:rFonts w:cs="B Nazanin" w:hint="cs"/>
                <w:noProof/>
                <w:rtl/>
              </w:rPr>
              <w:t>جرمي</w:t>
            </w:r>
            <w:r>
              <w:rPr>
                <w:rFonts w:cs="B Nazanin"/>
                <w:noProof/>
                <w:rtl/>
              </w:rPr>
              <w:t xml:space="preserve">                                     : </w:t>
            </w:r>
            <w:r>
              <w:rPr>
                <w:rFonts w:cs="B Nazanin" w:hint="cs"/>
                <w:noProof/>
                <w:rtl/>
              </w:rPr>
              <w:t>حداكثر</w:t>
            </w:r>
            <w:r>
              <w:rPr>
                <w:rFonts w:cs="B Nazanin"/>
                <w:noProof/>
                <w:rtl/>
              </w:rPr>
              <w:t xml:space="preserve"> 1</w:t>
            </w:r>
          </w:p>
          <w:p w:rsidR="003C36F6" w:rsidRPr="00305C7A" w:rsidRDefault="003C36F6" w:rsidP="0026276B">
            <w:pPr>
              <w:jc w:val="lowKashida"/>
              <w:rPr>
                <w:rFonts w:cs="B Nazanin"/>
                <w:noProof/>
                <w:color w:val="000000"/>
                <w:rtl/>
              </w:rPr>
            </w:pPr>
            <w:r>
              <w:rPr>
                <w:rFonts w:cs="B Nazanin" w:hint="cs"/>
                <w:noProof/>
                <w:color w:val="000000"/>
                <w:rtl/>
              </w:rPr>
              <w:t>ازت</w:t>
            </w:r>
            <w:r>
              <w:rPr>
                <w:rFonts w:cs="B Nazanin"/>
                <w:noProof/>
                <w:color w:val="000000"/>
                <w:rtl/>
              </w:rPr>
              <w:t xml:space="preserve"> </w:t>
            </w:r>
            <w:r>
              <w:rPr>
                <w:rFonts w:cs="B Nazanin" w:hint="cs"/>
                <w:noProof/>
                <w:color w:val="000000"/>
                <w:rtl/>
              </w:rPr>
              <w:t>آمونياكي</w:t>
            </w:r>
            <w:r>
              <w:rPr>
                <w:rFonts w:cs="B Nazanin"/>
                <w:noProof/>
                <w:color w:val="000000"/>
                <w:rtl/>
              </w:rPr>
              <w:t xml:space="preserve"> </w:t>
            </w:r>
            <w:r>
              <w:rPr>
                <w:rFonts w:cs="B Nazanin" w:hint="cs"/>
                <w:noProof/>
                <w:color w:val="000000"/>
                <w:rtl/>
              </w:rPr>
              <w:t>بر</w:t>
            </w:r>
            <w:r>
              <w:rPr>
                <w:rFonts w:cs="B Nazanin"/>
                <w:noProof/>
                <w:color w:val="000000"/>
                <w:rtl/>
              </w:rPr>
              <w:t xml:space="preserve"> </w:t>
            </w:r>
            <w:r>
              <w:rPr>
                <w:rFonts w:cs="B Nazanin" w:hint="cs"/>
                <w:noProof/>
                <w:color w:val="000000"/>
                <w:rtl/>
              </w:rPr>
              <w:t>حسب</w:t>
            </w:r>
            <w:r>
              <w:rPr>
                <w:rFonts w:cs="B Nazanin"/>
                <w:noProof/>
                <w:color w:val="000000"/>
                <w:rtl/>
              </w:rPr>
              <w:t xml:space="preserve"> </w:t>
            </w:r>
            <w:r>
              <w:rPr>
                <w:rFonts w:cs="B Nazanin"/>
                <w:noProof/>
                <w:color w:val="000000"/>
              </w:rPr>
              <w:t>NH4-N</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18</w:t>
            </w:r>
          </w:p>
          <w:p w:rsidR="003C36F6" w:rsidRDefault="003C36F6"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محلول</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آب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41</w:t>
            </w:r>
          </w:p>
          <w:p w:rsidR="003C36F6" w:rsidRDefault="003C36F6"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قابل</w:t>
            </w:r>
            <w:r>
              <w:rPr>
                <w:rFonts w:cs="B Nazanin"/>
                <w:noProof/>
                <w:color w:val="000000"/>
                <w:rtl/>
              </w:rPr>
              <w:t xml:space="preserve"> </w:t>
            </w:r>
            <w:r>
              <w:rPr>
                <w:rFonts w:cs="B Nazanin" w:hint="cs"/>
                <w:noProof/>
                <w:color w:val="000000"/>
                <w:rtl/>
              </w:rPr>
              <w:t>جذب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 xml:space="preserve"> 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46</w:t>
            </w:r>
          </w:p>
          <w:p w:rsidR="003C36F6" w:rsidRDefault="003C36F6" w:rsidP="0026276B">
            <w:pPr>
              <w:jc w:val="lowKashida"/>
              <w:rPr>
                <w:rFonts w:cs="B Nazanin"/>
                <w:noProof/>
                <w:color w:val="000000"/>
                <w:rtl/>
              </w:rPr>
            </w:pPr>
            <w:r>
              <w:rPr>
                <w:rFonts w:cs="B Nazanin" w:hint="cs"/>
                <w:noProof/>
                <w:color w:val="000000"/>
                <w:rtl/>
              </w:rPr>
              <w:t>كادميوم</w:t>
            </w:r>
            <w:r>
              <w:rPr>
                <w:rFonts w:cs="B Nazanin"/>
                <w:noProof/>
                <w:color w:val="000000"/>
                <w:rtl/>
              </w:rPr>
              <w:t xml:space="preserve"> (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25</w:t>
            </w:r>
          </w:p>
          <w:p w:rsidR="003C36F6" w:rsidRDefault="003C36F6" w:rsidP="0026276B">
            <w:pPr>
              <w:jc w:val="lowKashida"/>
              <w:rPr>
                <w:rFonts w:cs="B Nazanin"/>
                <w:noProof/>
                <w:color w:val="000000"/>
                <w:rtl/>
              </w:rPr>
            </w:pPr>
            <w:r>
              <w:rPr>
                <w:rFonts w:cs="B Nazanin" w:hint="cs"/>
                <w:noProof/>
                <w:color w:val="000000"/>
                <w:rtl/>
              </w:rPr>
              <w:t>سرب</w:t>
            </w:r>
            <w:r>
              <w:rPr>
                <w:rFonts w:cs="B Nazanin"/>
                <w:noProof/>
                <w:color w:val="000000"/>
                <w:rtl/>
              </w:rPr>
              <w:t xml:space="preserve">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50</w:t>
            </w:r>
          </w:p>
          <w:p w:rsidR="003C36F6" w:rsidRDefault="003C36F6" w:rsidP="0026276B">
            <w:pPr>
              <w:jc w:val="lowKashida"/>
              <w:rPr>
                <w:rFonts w:cs="B Nazanin"/>
                <w:noProof/>
                <w:color w:val="000000"/>
                <w:rtl/>
              </w:rPr>
            </w:pPr>
            <w:r>
              <w:rPr>
                <w:rFonts w:cs="B Nazanin" w:hint="cs"/>
                <w:noProof/>
                <w:color w:val="000000"/>
                <w:rtl/>
              </w:rPr>
              <w:t>دانه</w:t>
            </w:r>
            <w:r>
              <w:rPr>
                <w:rFonts w:cs="B Nazanin"/>
                <w:noProof/>
                <w:color w:val="000000"/>
                <w:rtl/>
              </w:rPr>
              <w:t xml:space="preserve"> </w:t>
            </w:r>
            <w:r>
              <w:rPr>
                <w:rFonts w:cs="B Nazanin" w:hint="cs"/>
                <w:noProof/>
                <w:color w:val="000000"/>
                <w:rtl/>
              </w:rPr>
              <w:t>بندي،</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w:t>
            </w:r>
          </w:p>
          <w:p w:rsidR="003C36F6" w:rsidRDefault="003C36F6" w:rsidP="0026276B">
            <w:pPr>
              <w:jc w:val="lowKashida"/>
              <w:rPr>
                <w:rFonts w:cs="B Nazanin"/>
                <w:noProof/>
                <w:color w:val="000000"/>
                <w:rtl/>
              </w:rPr>
            </w:pPr>
            <w:r>
              <w:rPr>
                <w:rFonts w:cs="B Nazanin" w:hint="cs"/>
                <w:noProof/>
                <w:color w:val="000000"/>
                <w:rtl/>
              </w:rPr>
              <w:t>گرانول</w:t>
            </w:r>
            <w:r>
              <w:rPr>
                <w:rFonts w:cs="B Nazanin"/>
                <w:noProof/>
                <w:color w:val="000000"/>
                <w:rtl/>
              </w:rPr>
              <w:t xml:space="preserve"> : 4-2  </w:t>
            </w:r>
            <w:r>
              <w:rPr>
                <w:rFonts w:cs="B Nazanin" w:hint="cs"/>
                <w:noProof/>
                <w:color w:val="000000"/>
                <w:rtl/>
              </w:rPr>
              <w:t>ميلي</w:t>
            </w:r>
            <w:r>
              <w:rPr>
                <w:rFonts w:cs="B Nazanin"/>
                <w:noProof/>
                <w:color w:val="000000"/>
                <w:rtl/>
              </w:rPr>
              <w:t xml:space="preserve"> </w:t>
            </w:r>
            <w:r>
              <w:rPr>
                <w:rFonts w:cs="B Nazanin" w:hint="cs"/>
                <w:noProof/>
                <w:color w:val="000000"/>
                <w:rtl/>
              </w:rPr>
              <w:t>متر</w:t>
            </w:r>
            <w:r>
              <w:rPr>
                <w:rFonts w:cs="B Nazanin"/>
                <w:noProof/>
                <w:color w:val="000000"/>
                <w:rtl/>
              </w:rPr>
              <w:t xml:space="preserve">                              : </w:t>
            </w:r>
            <w:r>
              <w:rPr>
                <w:rFonts w:cs="B Nazanin" w:hint="cs"/>
                <w:noProof/>
                <w:color w:val="000000"/>
                <w:rtl/>
              </w:rPr>
              <w:t>حداقل</w:t>
            </w:r>
            <w:r>
              <w:rPr>
                <w:rFonts w:cs="B Nazanin"/>
                <w:noProof/>
                <w:color w:val="000000"/>
                <w:rtl/>
              </w:rPr>
              <w:t xml:space="preserve"> 95</w:t>
            </w:r>
          </w:p>
          <w:p w:rsidR="003C36F6" w:rsidRDefault="003C36F6" w:rsidP="0026276B">
            <w:pPr>
              <w:jc w:val="lowKashida"/>
              <w:rPr>
                <w:rFonts w:cs="B Nazanin"/>
                <w:noProof/>
                <w:color w:val="000000"/>
                <w:rtl/>
              </w:rPr>
            </w:pPr>
            <w:r w:rsidRPr="006674C3">
              <w:rPr>
                <w:rFonts w:ascii="Times New Roman" w:hAnsi="Times New Roman" w:cs="B Nazanin"/>
                <w:noProof/>
                <w:rtl/>
              </w:rPr>
              <w:t>آرسنيك: حداكثر 50 ميلي گرم در كيلوگرم</w:t>
            </w:r>
          </w:p>
          <w:p w:rsidR="003C36F6" w:rsidRDefault="003C36F6" w:rsidP="0026276B">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129</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sidRPr="00424282">
              <w:rPr>
                <w:rFonts w:cs="B Nazanin" w:hint="cs"/>
                <w:noProof/>
                <w:rtl/>
              </w:rPr>
              <w:t>سوم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3C36F6" w:rsidRPr="00D34FD3" w:rsidRDefault="003C36F6" w:rsidP="00117729">
            <w:pPr>
              <w:jc w:val="mediumKashida"/>
              <w:rPr>
                <w:rFonts w:ascii="CG Times" w:hAnsi="CG Times" w:cs="B Nazanin"/>
                <w:sz w:val="24"/>
                <w:szCs w:val="24"/>
                <w:rtl/>
              </w:rPr>
            </w:pPr>
            <w:r>
              <w:rPr>
                <w:rFonts w:ascii="Times New Roman" w:hAnsi="Times New Roman" w:cs="B Nazanin"/>
                <w:b/>
                <w:bCs/>
                <w:noProof/>
                <w:sz w:val="24"/>
                <w:szCs w:val="24"/>
                <w:u w:val="single"/>
                <w:rtl/>
              </w:rPr>
              <w:t xml:space="preserve">4- </w:t>
            </w:r>
            <w:r w:rsidRPr="00D34FD3">
              <w:rPr>
                <w:rFonts w:ascii="Times New Roman" w:hAnsi="Times New Roman" w:cs="B Nazanin"/>
                <w:b/>
                <w:bCs/>
                <w:noProof/>
                <w:sz w:val="24"/>
                <w:szCs w:val="24"/>
                <w:u w:val="single"/>
                <w:rtl/>
                <w:lang w:bidi="ar-SA"/>
              </w:rPr>
              <w:t xml:space="preserve">بسته بندي: فله </w:t>
            </w:r>
          </w:p>
          <w:p w:rsidR="003C36F6" w:rsidRPr="00D34FD3" w:rsidRDefault="003C36F6" w:rsidP="0048185A">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3C36F6" w:rsidRPr="00D34FD3" w:rsidRDefault="003C36F6" w:rsidP="00584316">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 2  تن متریک کود شیمیایی </w:t>
            </w:r>
            <w:r>
              <w:rPr>
                <w:rFonts w:ascii="Times New Roman" w:hAnsi="Times New Roman" w:cs="B Nazanin"/>
                <w:noProof/>
                <w:sz w:val="24"/>
                <w:szCs w:val="24"/>
                <w:rtl/>
              </w:rPr>
              <w:t>دي آمونيوم</w:t>
            </w:r>
            <w:r w:rsidRPr="00D34FD3">
              <w:rPr>
                <w:rFonts w:ascii="Times New Roman" w:hAnsi="Times New Roman" w:cs="B Nazanin"/>
                <w:noProof/>
                <w:sz w:val="24"/>
                <w:szCs w:val="24"/>
                <w:rtl/>
              </w:rPr>
              <w:t xml:space="preserve"> </w:t>
            </w:r>
            <w:r>
              <w:rPr>
                <w:rFonts w:ascii="Times New Roman" w:hAnsi="Times New Roman" w:cs="B Nazanin"/>
                <w:noProof/>
                <w:sz w:val="24"/>
                <w:szCs w:val="24"/>
                <w:rtl/>
              </w:rPr>
              <w:t xml:space="preserve">فسفات </w:t>
            </w:r>
            <w:r w:rsidRPr="00D34FD3">
              <w:rPr>
                <w:rFonts w:ascii="Times New Roman" w:hAnsi="Times New Roman" w:cs="B Nazanin"/>
                <w:noProof/>
                <w:sz w:val="24"/>
                <w:szCs w:val="24"/>
                <w:rtl/>
              </w:rPr>
              <w:t>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w:t>
            </w:r>
            <w:r w:rsidRPr="00D34FD3">
              <w:rPr>
                <w:rFonts w:ascii="Times New Roman" w:hAnsi="Times New Roman" w:cs="B Nazanin"/>
                <w:sz w:val="24"/>
                <w:szCs w:val="24"/>
                <w:rtl/>
              </w:rPr>
              <w:lastRenderedPageBreak/>
              <w:t>و يا بنادر شمالي ايران</w:t>
            </w:r>
            <w:r w:rsidRPr="00D34FD3">
              <w:rPr>
                <w:rFonts w:ascii="Times New Roman" w:hAnsi="Times New Roman" w:cs="B Nazanin"/>
                <w:sz w:val="24"/>
                <w:szCs w:val="24"/>
                <w:rtl/>
                <w:lang w:bidi="ar-SA"/>
              </w:rPr>
              <w:t xml:space="preserve"> </w:t>
            </w:r>
          </w:p>
          <w:p w:rsidR="003C36F6" w:rsidRPr="00D34FD3" w:rsidRDefault="003C36F6" w:rsidP="008B49FE">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3C36F6" w:rsidRPr="00D34FD3" w:rsidRDefault="003C36F6" w:rsidP="006933FA">
            <w:pPr>
              <w:spacing w:after="0" w:line="240" w:lineRule="auto"/>
              <w:rPr>
                <w:rFonts w:ascii="Times New Roman" w:hAnsi="Times New Roman" w:cs="B Nazanin"/>
                <w:color w:val="FF0000"/>
                <w:sz w:val="24"/>
                <w:szCs w:val="24"/>
                <w:rtl/>
              </w:rPr>
            </w:pPr>
          </w:p>
          <w:p w:rsidR="003C36F6" w:rsidRPr="00D34FD3" w:rsidRDefault="003C36F6"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3C36F6" w:rsidRPr="00D34FD3" w:rsidRDefault="003C36F6" w:rsidP="006933FA">
            <w:pPr>
              <w:spacing w:after="0" w:line="240" w:lineRule="auto"/>
              <w:jc w:val="lowKashida"/>
              <w:rPr>
                <w:rFonts w:ascii="Times New Roman" w:hAnsi="Times New Roman" w:cs="B Nazanin"/>
                <w:sz w:val="24"/>
                <w:szCs w:val="24"/>
                <w:rtl/>
              </w:rPr>
            </w:pPr>
          </w:p>
          <w:p w:rsidR="003C36F6" w:rsidRPr="00D34FD3" w:rsidRDefault="003C36F6" w:rsidP="008B49F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3C36F6" w:rsidRPr="00D34FD3" w:rsidRDefault="003C36F6"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3C36F6" w:rsidRPr="00D34FD3" w:rsidRDefault="003C36F6" w:rsidP="00251C7C">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 xml:space="preserve">000× 2 تن متریک کود شیمیایی </w:t>
            </w:r>
            <w:r>
              <w:rPr>
                <w:rFonts w:cs="B Nazanin"/>
                <w:noProof w:val="0"/>
                <w:sz w:val="24"/>
                <w:szCs w:val="24"/>
                <w:rtl/>
              </w:rPr>
              <w:t>دي آمونيوم فسفات</w:t>
            </w:r>
            <w:r w:rsidRPr="00D34FD3">
              <w:rPr>
                <w:rFonts w:cs="B Nazanin"/>
                <w:noProof w:val="0"/>
                <w:sz w:val="24"/>
                <w:szCs w:val="24"/>
                <w:rtl/>
              </w:rPr>
              <w:t xml:space="preserve"> گرانوله</w:t>
            </w:r>
          </w:p>
          <w:p w:rsidR="003C36F6" w:rsidRPr="00F24786" w:rsidRDefault="003C36F6" w:rsidP="00EE0A08">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w:t>
            </w:r>
            <w:r>
              <w:rPr>
                <w:rFonts w:cs="B Nazanin"/>
                <w:b/>
                <w:bCs/>
                <w:noProof w:val="0"/>
                <w:sz w:val="24"/>
                <w:szCs w:val="24"/>
                <w:rtl/>
              </w:rPr>
              <w:t>اول</w:t>
            </w:r>
            <w:r w:rsidRPr="00F24786">
              <w:rPr>
                <w:rFonts w:cs="B Nazanin"/>
                <w:b/>
                <w:bCs/>
                <w:noProof w:val="0"/>
                <w:sz w:val="24"/>
                <w:szCs w:val="24"/>
                <w:rtl/>
              </w:rPr>
              <w:t>:  از</w:t>
            </w:r>
            <w:r>
              <w:rPr>
                <w:rFonts w:cs="B Nazanin"/>
                <w:b/>
                <w:bCs/>
                <w:noProof w:val="0"/>
                <w:sz w:val="24"/>
                <w:szCs w:val="24"/>
                <w:rtl/>
              </w:rPr>
              <w:t>يكم</w:t>
            </w:r>
            <w:r w:rsidRPr="00F24786">
              <w:rPr>
                <w:rFonts w:cs="B Nazanin"/>
                <w:b/>
                <w:bCs/>
                <w:noProof w:val="0"/>
                <w:sz w:val="24"/>
                <w:szCs w:val="24"/>
                <w:rtl/>
              </w:rPr>
              <w:t xml:space="preserve"> </w:t>
            </w:r>
            <w:r>
              <w:rPr>
                <w:rFonts w:cs="B Nazanin"/>
                <w:b/>
                <w:bCs/>
                <w:noProof w:val="0"/>
                <w:sz w:val="24"/>
                <w:szCs w:val="24"/>
                <w:rtl/>
              </w:rPr>
              <w:t>آوريل</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30</w:t>
            </w:r>
            <w:r w:rsidRPr="00F24786">
              <w:rPr>
                <w:rFonts w:cs="B Nazanin"/>
                <w:b/>
                <w:bCs/>
                <w:noProof w:val="0"/>
                <w:sz w:val="24"/>
                <w:szCs w:val="24"/>
                <w:rtl/>
              </w:rPr>
              <w:t xml:space="preserve"> آوريل 2020</w:t>
            </w:r>
          </w:p>
          <w:p w:rsidR="003C36F6" w:rsidRPr="00F24786" w:rsidRDefault="003C36F6" w:rsidP="00EE0A08">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w:t>
            </w:r>
            <w:r>
              <w:rPr>
                <w:rFonts w:cs="B Nazanin"/>
                <w:b/>
                <w:bCs/>
                <w:noProof w:val="0"/>
                <w:sz w:val="24"/>
                <w:szCs w:val="24"/>
                <w:rtl/>
              </w:rPr>
              <w:t>دوم</w:t>
            </w:r>
            <w:r w:rsidRPr="00F24786">
              <w:rPr>
                <w:rFonts w:cs="B Nazanin"/>
                <w:b/>
                <w:bCs/>
                <w:noProof w:val="0"/>
                <w:sz w:val="24"/>
                <w:szCs w:val="24"/>
                <w:rtl/>
              </w:rPr>
              <w:t xml:space="preserve">:  از </w:t>
            </w:r>
            <w:r>
              <w:rPr>
                <w:rFonts w:cs="B Nazanin"/>
                <w:b/>
                <w:bCs/>
                <w:noProof w:val="0"/>
                <w:sz w:val="24"/>
                <w:szCs w:val="24"/>
                <w:rtl/>
              </w:rPr>
              <w:t>يكم مي</w:t>
            </w:r>
            <w:r w:rsidRPr="00F24786">
              <w:rPr>
                <w:rFonts w:cs="B Nazanin"/>
                <w:b/>
                <w:bCs/>
                <w:noProof w:val="0"/>
                <w:sz w:val="24"/>
                <w:szCs w:val="24"/>
                <w:rtl/>
              </w:rPr>
              <w:t xml:space="preserve"> تا </w:t>
            </w:r>
            <w:r>
              <w:rPr>
                <w:rFonts w:cs="B Nazanin"/>
                <w:b/>
                <w:bCs/>
                <w:noProof w:val="0"/>
                <w:sz w:val="24"/>
                <w:szCs w:val="24"/>
                <w:rtl/>
              </w:rPr>
              <w:t>31</w:t>
            </w:r>
            <w:r w:rsidRPr="00F24786">
              <w:rPr>
                <w:rFonts w:cs="B Nazanin"/>
                <w:b/>
                <w:bCs/>
                <w:noProof w:val="0"/>
                <w:sz w:val="24"/>
                <w:szCs w:val="24"/>
                <w:rtl/>
              </w:rPr>
              <w:t xml:space="preserve"> مي 2020</w:t>
            </w:r>
          </w:p>
          <w:p w:rsidR="003C36F6" w:rsidRPr="00D34FD3" w:rsidRDefault="003C36F6"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3C36F6" w:rsidRPr="00D34FD3" w:rsidRDefault="003C36F6"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4-7- فروشنده مي بايست پذيرش/عدم پذيرش كشتي را ظرف 24 ساعت پس از دريافت معرفي كشتي اعلام نمايد، درغيراينصورت كشتي مورد قبول فروشنده تلقي خواهد شد.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3C36F6"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3C36F6" w:rsidRPr="00D34FD3" w:rsidRDefault="003C36F6" w:rsidP="007A6F62">
            <w:pPr>
              <w:spacing w:after="0" w:line="240" w:lineRule="auto"/>
              <w:jc w:val="lowKashida"/>
              <w:outlineLvl w:val="0"/>
              <w:rPr>
                <w:rFonts w:ascii="Times New Roman" w:hAnsi="Times New Roman" w:cs="B Nazanin"/>
                <w:noProof/>
                <w:sz w:val="24"/>
                <w:szCs w:val="24"/>
                <w:rtl/>
              </w:rPr>
            </w:pPr>
          </w:p>
          <w:p w:rsidR="003C36F6" w:rsidRPr="00D34FD3" w:rsidRDefault="003C36F6"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 xml:space="preserve">10-7- زودكرد/دير كرد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3C36F6" w:rsidRPr="00A369F5" w:rsidRDefault="003C36F6" w:rsidP="0048185A">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3C36F6" w:rsidRPr="00A369F5" w:rsidRDefault="003C36F6" w:rsidP="0048185A">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3C36F6" w:rsidRPr="00D34FD3" w:rsidRDefault="003C36F6" w:rsidP="007A6F62">
            <w:pPr>
              <w:spacing w:after="0" w:line="240" w:lineRule="auto"/>
              <w:jc w:val="lowKashida"/>
              <w:rPr>
                <w:rFonts w:ascii="Times New Roman" w:hAnsi="Times New Roman" w:cs="B Nazanin"/>
                <w:noProof/>
                <w:color w:val="FF0000"/>
                <w:sz w:val="24"/>
                <w:szCs w:val="24"/>
                <w:rtl/>
              </w:rPr>
            </w:pPr>
          </w:p>
          <w:p w:rsidR="003C36F6" w:rsidRPr="00D34FD3" w:rsidRDefault="003C36F6"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3C36F6" w:rsidRPr="00D34FD3" w:rsidRDefault="003C36F6" w:rsidP="001F58B5">
            <w:pPr>
              <w:spacing w:after="0" w:line="240" w:lineRule="auto"/>
              <w:jc w:val="lowKashida"/>
              <w:rPr>
                <w:rFonts w:ascii="Times New Roman" w:hAnsi="Times New Roman" w:cs="B Nazanin"/>
                <w:noProof/>
                <w:sz w:val="24"/>
                <w:szCs w:val="24"/>
                <w:rtl/>
              </w:rPr>
            </w:pPr>
          </w:p>
          <w:p w:rsidR="003C36F6" w:rsidRPr="00D34FD3" w:rsidRDefault="003C36F6"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3C36F6"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3C36F6" w:rsidRPr="00D34FD3" w:rsidRDefault="003C36F6" w:rsidP="00896B09">
            <w:pPr>
              <w:spacing w:after="0" w:line="240" w:lineRule="auto"/>
              <w:jc w:val="lowKashida"/>
              <w:rPr>
                <w:rFonts w:ascii="Times New Roman" w:hAnsi="Times New Roman" w:cs="B Nazanin"/>
                <w:b/>
                <w:bCs/>
                <w:noProof/>
                <w:sz w:val="24"/>
                <w:szCs w:val="24"/>
                <w:rtl/>
              </w:rPr>
            </w:pPr>
          </w:p>
          <w:p w:rsidR="003C36F6" w:rsidRPr="00D34FD3" w:rsidRDefault="003C36F6"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3C36F6" w:rsidRPr="00D34FD3" w:rsidRDefault="003C36F6" w:rsidP="007A6F62">
            <w:pPr>
              <w:spacing w:after="0" w:line="240" w:lineRule="auto"/>
              <w:ind w:left="2520" w:right="720"/>
              <w:jc w:val="lowKashida"/>
              <w:rPr>
                <w:rFonts w:ascii="Times New Roman" w:hAnsi="Times New Roman" w:cs="B Nazanin"/>
                <w:noProof/>
                <w:sz w:val="24"/>
                <w:szCs w:val="24"/>
                <w:rtl/>
              </w:rPr>
            </w:pPr>
          </w:p>
          <w:p w:rsidR="003C36F6" w:rsidRPr="00D34FD3" w:rsidRDefault="003C36F6" w:rsidP="007A6F62">
            <w:pPr>
              <w:spacing w:after="0" w:line="240" w:lineRule="auto"/>
              <w:ind w:left="2520" w:right="720"/>
              <w:jc w:val="lowKashida"/>
              <w:rPr>
                <w:rFonts w:ascii="Times New Roman" w:hAnsi="Times New Roman" w:cs="B Nazanin"/>
                <w:noProof/>
                <w:sz w:val="24"/>
                <w:szCs w:val="24"/>
              </w:rPr>
            </w:pP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3C36F6" w:rsidRPr="00D34FD3" w:rsidRDefault="003C36F6"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3C36F6" w:rsidRPr="00D34FD3" w:rsidRDefault="003C36F6" w:rsidP="007A6F62">
            <w:pPr>
              <w:spacing w:after="0" w:line="240" w:lineRule="auto"/>
              <w:ind w:left="-110"/>
              <w:jc w:val="lowKashida"/>
              <w:rPr>
                <w:rFonts w:ascii="Times New Roman" w:hAnsi="Times New Roman" w:cs="B Nazanin"/>
                <w:noProof/>
                <w:sz w:val="24"/>
                <w:szCs w:val="24"/>
                <w:lang w:bidi="ar-SA"/>
              </w:rPr>
            </w:pP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3C36F6" w:rsidRPr="00D34FD3" w:rsidRDefault="003C36F6"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lastRenderedPageBreak/>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3C36F6" w:rsidRPr="00D34FD3" w:rsidRDefault="003C36F6"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3C36F6" w:rsidRPr="00D34FD3" w:rsidRDefault="003C36F6"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3C36F6" w:rsidRPr="00D34FD3" w:rsidRDefault="003C36F6" w:rsidP="007A6F62">
            <w:pPr>
              <w:spacing w:after="0" w:line="240" w:lineRule="auto"/>
              <w:ind w:left="-110"/>
              <w:jc w:val="lowKashida"/>
              <w:rPr>
                <w:rFonts w:ascii="CG Times" w:hAnsi="CG Times"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3C36F6" w:rsidRPr="00D34FD3" w:rsidRDefault="003C36F6" w:rsidP="007A6F62">
            <w:pPr>
              <w:spacing w:after="0" w:line="240" w:lineRule="auto"/>
              <w:ind w:left="-110"/>
              <w:jc w:val="lowKashida"/>
              <w:rPr>
                <w:rFonts w:ascii="CG Times" w:hAnsi="CG Times" w:cs="B Nazanin"/>
                <w:noProof/>
                <w:sz w:val="24"/>
                <w:szCs w:val="24"/>
                <w:rtl/>
                <w:lang w:bidi="ar-SA"/>
              </w:rPr>
            </w:pPr>
          </w:p>
          <w:p w:rsidR="003C36F6" w:rsidRPr="00D34FD3" w:rsidRDefault="003C36F6"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C36F6" w:rsidRDefault="003C36F6" w:rsidP="00125237">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3C36F6" w:rsidRPr="00D34FD3" w:rsidRDefault="003C36F6"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3C36F6" w:rsidRPr="00D34FD3" w:rsidRDefault="003C36F6"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3C36F6" w:rsidRPr="00D34FD3" w:rsidRDefault="003C36F6"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lastRenderedPageBreak/>
              <w:t>9-بازرسي كالا</w:t>
            </w:r>
          </w:p>
          <w:p w:rsidR="003C36F6" w:rsidRPr="00D34FD3" w:rsidRDefault="003C36F6"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3C36F6" w:rsidRPr="00D34FD3" w:rsidRDefault="003C36F6" w:rsidP="007A6F62">
            <w:pPr>
              <w:spacing w:after="0" w:line="240" w:lineRule="auto"/>
              <w:jc w:val="lowKashida"/>
              <w:rPr>
                <w:rFonts w:ascii="CG Times" w:hAnsi="CG Times" w:cs="B Nazanin"/>
                <w:sz w:val="24"/>
                <w:szCs w:val="24"/>
                <w:rtl/>
              </w:rPr>
            </w:pPr>
          </w:p>
          <w:p w:rsidR="003C36F6" w:rsidRPr="00D34FD3" w:rsidRDefault="003C36F6" w:rsidP="007A6F62">
            <w:pPr>
              <w:spacing w:after="0" w:line="240" w:lineRule="auto"/>
              <w:jc w:val="lowKashida"/>
              <w:rPr>
                <w:rFonts w:ascii="CG Times" w:hAnsi="CG Times" w:cs="B Nazanin"/>
                <w:sz w:val="24"/>
                <w:szCs w:val="24"/>
                <w:rtl/>
              </w:rPr>
            </w:pPr>
          </w:p>
          <w:p w:rsidR="003C36F6" w:rsidRPr="00D34FD3" w:rsidRDefault="003C36F6"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lastRenderedPageBreak/>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3C36F6" w:rsidRPr="00D34FD3" w:rsidRDefault="003C36F6" w:rsidP="007A6F62">
            <w:pPr>
              <w:spacing w:after="0" w:line="240" w:lineRule="auto"/>
              <w:ind w:right="33"/>
              <w:jc w:val="lowKashida"/>
              <w:rPr>
                <w:rFonts w:ascii="CG Times" w:hAnsi="CG Times" w:cs="B Nazanin"/>
                <w:sz w:val="24"/>
                <w:szCs w:val="24"/>
                <w:rtl/>
                <w:lang w:bidi="ar-SA"/>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lang w:bidi="ar-SA"/>
              </w:rPr>
            </w:pPr>
          </w:p>
          <w:p w:rsidR="003C36F6"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3C36F6" w:rsidRPr="00D34FD3" w:rsidRDefault="003C36F6"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3C36F6" w:rsidRPr="00D34FD3" w:rsidRDefault="003C36F6"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3C36F6" w:rsidRPr="00D34FD3" w:rsidRDefault="003C36F6"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3C36F6" w:rsidRPr="00D34FD3" w:rsidRDefault="003C36F6"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3C36F6" w:rsidRPr="00D34FD3" w:rsidRDefault="003C36F6"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3C36F6" w:rsidRPr="00D34FD3" w:rsidRDefault="003C36F6"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3C36F6" w:rsidRPr="00D34FD3" w:rsidRDefault="003C36F6" w:rsidP="009E69FD">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 xml:space="preserve">ميزان </w:t>
            </w:r>
            <w:r w:rsidRPr="00D34FD3">
              <w:rPr>
                <w:rFonts w:ascii="Times New Roman" w:hAnsi="Times New Roman" w:cs="B Nazanin"/>
                <w:sz w:val="24"/>
                <w:szCs w:val="24"/>
                <w:rtl/>
              </w:rPr>
              <w:t xml:space="preserve">مواد راديو اكتيو. </w:t>
            </w:r>
          </w:p>
          <w:p w:rsidR="003C36F6" w:rsidRPr="00D34FD3" w:rsidRDefault="003C36F6"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 xml:space="preserve">1-10- فروشنده موظف است تاريخ دقيق حمل محموله را در محدوده دوره حمل اعلام شده حداكثر 30 روز قبل از بارگيري به اطلاع خريدار برساند. </w:t>
            </w:r>
          </w:p>
          <w:p w:rsidR="003C36F6" w:rsidRPr="00D34FD3" w:rsidRDefault="003C36F6"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3C36F6" w:rsidRPr="00D34FD3" w:rsidRDefault="003C36F6"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C36F6" w:rsidRPr="00D34FD3" w:rsidRDefault="003C36F6" w:rsidP="006C1866">
            <w:pPr>
              <w:spacing w:after="0" w:line="240" w:lineRule="auto"/>
              <w:ind w:right="33"/>
              <w:jc w:val="lowKashida"/>
              <w:rPr>
                <w:rFonts w:ascii="Times New Roman" w:hAnsi="Times New Roman" w:cs="B Nazanin"/>
                <w:noProof/>
                <w:sz w:val="24"/>
                <w:szCs w:val="24"/>
                <w:rtl/>
              </w:rPr>
            </w:pPr>
          </w:p>
          <w:p w:rsidR="003C36F6" w:rsidRPr="00D34FD3" w:rsidRDefault="003C36F6"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3C36F6"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3C36F6" w:rsidRPr="00D34FD3" w:rsidRDefault="003C36F6" w:rsidP="00880514">
            <w:pPr>
              <w:spacing w:after="0" w:line="240" w:lineRule="auto"/>
              <w:ind w:right="33"/>
              <w:jc w:val="lowKashida"/>
              <w:rPr>
                <w:rFonts w:ascii="Times New Roman" w:hAnsi="Times New Roman" w:cs="B Nazanin"/>
                <w:noProof/>
                <w:sz w:val="24"/>
                <w:szCs w:val="24"/>
                <w:rtl/>
              </w:rPr>
            </w:pPr>
          </w:p>
          <w:p w:rsidR="003C36F6" w:rsidRPr="00D34FD3" w:rsidRDefault="003C36F6"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3C36F6" w:rsidRPr="00D34FD3" w:rsidRDefault="003C36F6" w:rsidP="00BB5FA5">
            <w:pPr>
              <w:spacing w:after="0" w:line="240" w:lineRule="auto"/>
              <w:ind w:right="33"/>
              <w:jc w:val="lowKashida"/>
              <w:rPr>
                <w:rFonts w:ascii="Times New Roman" w:hAnsi="Times New Roman" w:cs="B Nazanin"/>
                <w:noProof/>
                <w:sz w:val="24"/>
                <w:szCs w:val="24"/>
                <w:rtl/>
              </w:rPr>
            </w:pPr>
          </w:p>
          <w:p w:rsidR="003C36F6" w:rsidRPr="00D34FD3" w:rsidRDefault="003C36F6"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3C36F6" w:rsidRPr="00D34FD3" w:rsidRDefault="003C36F6" w:rsidP="00E03A7B">
            <w:pPr>
              <w:spacing w:after="0" w:line="240" w:lineRule="auto"/>
              <w:ind w:right="33"/>
              <w:jc w:val="lowKashida"/>
              <w:rPr>
                <w:rFonts w:ascii="Times New Roman" w:hAnsi="Times New Roman" w:cs="B Nazanin"/>
                <w:noProof/>
                <w:sz w:val="24"/>
                <w:szCs w:val="24"/>
                <w:rtl/>
              </w:rPr>
            </w:pPr>
          </w:p>
          <w:p w:rsidR="003C36F6" w:rsidRPr="00D34FD3" w:rsidRDefault="003C36F6" w:rsidP="009E69FD">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3C36F6" w:rsidRPr="00D34FD3" w:rsidRDefault="003C36F6" w:rsidP="00B555ED">
            <w:pPr>
              <w:spacing w:after="0" w:line="240" w:lineRule="auto"/>
              <w:ind w:right="33"/>
              <w:jc w:val="lowKashida"/>
              <w:rPr>
                <w:rFonts w:ascii="Times New Roman" w:hAnsi="Times New Roman" w:cs="B Nazanin"/>
                <w:noProof/>
                <w:sz w:val="24"/>
                <w:szCs w:val="24"/>
                <w:rtl/>
                <w:lang w:bidi="ar-SA"/>
              </w:rPr>
            </w:pPr>
          </w:p>
          <w:p w:rsidR="003C36F6" w:rsidRPr="00D34FD3" w:rsidRDefault="003C36F6"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3C36F6" w:rsidRDefault="003C36F6" w:rsidP="00871B26">
            <w:pPr>
              <w:spacing w:after="0" w:line="240" w:lineRule="auto"/>
              <w:ind w:right="33"/>
              <w:jc w:val="lowKashida"/>
              <w:rPr>
                <w:rFonts w:ascii="Times New Roman" w:hAnsi="Times New Roman" w:cs="B Nazanin"/>
                <w:noProof/>
                <w:sz w:val="24"/>
                <w:szCs w:val="24"/>
                <w:rtl/>
                <w:lang w:bidi="ar-SA"/>
              </w:rPr>
            </w:pPr>
          </w:p>
          <w:p w:rsidR="003C36F6" w:rsidRDefault="003C36F6"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3C36F6" w:rsidRPr="00D34FD3" w:rsidRDefault="003C36F6" w:rsidP="00653533">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3C36F6" w:rsidRPr="00D34FD3" w:rsidRDefault="003C36F6" w:rsidP="007A6F62">
            <w:pPr>
              <w:spacing w:after="0" w:line="240" w:lineRule="auto"/>
              <w:ind w:right="33"/>
              <w:jc w:val="both"/>
              <w:rPr>
                <w:rFonts w:ascii="Times New Roman" w:hAnsi="Times New Roman" w:cs="B Nazanin"/>
                <w:sz w:val="24"/>
                <w:szCs w:val="24"/>
                <w:rtl/>
              </w:rPr>
            </w:pPr>
          </w:p>
          <w:p w:rsidR="003C36F6" w:rsidRPr="00D34FD3" w:rsidRDefault="003C36F6"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3C36F6" w:rsidRPr="00D34FD3" w:rsidRDefault="003C36F6" w:rsidP="007A6F62">
            <w:pPr>
              <w:spacing w:after="0" w:line="240" w:lineRule="auto"/>
              <w:ind w:right="33"/>
              <w:jc w:val="both"/>
              <w:rPr>
                <w:rFonts w:ascii="Times New Roman" w:hAnsi="Times New Roman" w:cs="B Nazanin"/>
                <w:noProof/>
                <w:sz w:val="24"/>
                <w:szCs w:val="24"/>
                <w:lang w:bidi="ar-SA"/>
              </w:rPr>
            </w:pPr>
          </w:p>
          <w:p w:rsidR="003C36F6" w:rsidRPr="00D34FD3" w:rsidRDefault="003C36F6"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3C36F6" w:rsidRPr="00D34FD3" w:rsidRDefault="003C36F6" w:rsidP="007E78FF">
            <w:pPr>
              <w:spacing w:after="0" w:line="240" w:lineRule="auto"/>
              <w:ind w:right="33"/>
              <w:rPr>
                <w:rFonts w:ascii="Times New Roman" w:hAnsi="Times New Roman" w:cs="B Nazanin"/>
                <w:noProof/>
                <w:sz w:val="24"/>
                <w:szCs w:val="24"/>
                <w:rtl/>
              </w:rPr>
            </w:pPr>
          </w:p>
          <w:p w:rsidR="003C36F6" w:rsidRPr="00D34FD3" w:rsidRDefault="003C36F6"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3C36F6" w:rsidRPr="00D34FD3" w:rsidRDefault="003C36F6"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3C36F6" w:rsidRDefault="003C36F6"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3C36F6" w:rsidRPr="00D34FD3" w:rsidRDefault="003C36F6" w:rsidP="007A6F62">
            <w:pPr>
              <w:spacing w:after="0" w:line="240" w:lineRule="auto"/>
              <w:ind w:right="33"/>
              <w:jc w:val="both"/>
              <w:rPr>
                <w:rFonts w:ascii="Times New Roman" w:hAnsi="Times New Roman" w:cs="B Nazanin"/>
                <w:sz w:val="24"/>
                <w:szCs w:val="24"/>
                <w:rtl/>
                <w:lang w:bidi="ar-SA"/>
              </w:rPr>
            </w:pPr>
          </w:p>
          <w:p w:rsidR="003C36F6" w:rsidRPr="00D34FD3" w:rsidRDefault="003C36F6"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3C36F6" w:rsidRPr="00D34FD3" w:rsidRDefault="003C36F6"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3C36F6" w:rsidRPr="00D34FD3" w:rsidRDefault="003C36F6"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3C36F6" w:rsidRPr="00D34FD3" w:rsidRDefault="003C36F6"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3C36F6" w:rsidRPr="00D34FD3" w:rsidRDefault="003C36F6"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3C36F6" w:rsidRPr="00D34FD3" w:rsidRDefault="003C36F6"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3C36F6" w:rsidRPr="00D34FD3" w:rsidRDefault="003C36F6" w:rsidP="007A6F62">
            <w:pPr>
              <w:spacing w:after="0" w:line="240" w:lineRule="auto"/>
              <w:ind w:right="567"/>
              <w:jc w:val="lowKashida"/>
              <w:rPr>
                <w:rFonts w:ascii="Times New Roman" w:hAnsi="Times New Roman" w:cs="B Nazanin"/>
                <w:sz w:val="24"/>
                <w:szCs w:val="24"/>
                <w:rtl/>
              </w:rPr>
            </w:pPr>
          </w:p>
          <w:p w:rsidR="003C36F6" w:rsidRPr="00D34FD3" w:rsidRDefault="003C36F6"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3C36F6" w:rsidRPr="00D34FD3" w:rsidRDefault="003C36F6" w:rsidP="007A6F62">
            <w:pPr>
              <w:spacing w:after="0" w:line="240" w:lineRule="auto"/>
              <w:ind w:right="567"/>
              <w:jc w:val="lowKashida"/>
              <w:rPr>
                <w:rFonts w:ascii="Times New Roman" w:hAnsi="Times New Roman" w:cs="B Nazanin"/>
                <w:sz w:val="24"/>
                <w:szCs w:val="24"/>
                <w:rtl/>
                <w:lang w:bidi="ar-SA"/>
              </w:rPr>
            </w:pPr>
          </w:p>
          <w:p w:rsidR="003C36F6" w:rsidRPr="00D34FD3" w:rsidRDefault="003C36F6"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3C36F6" w:rsidRPr="00D34FD3" w:rsidRDefault="003C36F6" w:rsidP="00214958">
            <w:pPr>
              <w:tabs>
                <w:tab w:val="left" w:pos="5135"/>
              </w:tabs>
              <w:spacing w:after="0" w:line="240" w:lineRule="auto"/>
              <w:jc w:val="lowKashida"/>
              <w:rPr>
                <w:rFonts w:ascii="Times New Roman" w:hAnsi="Times New Roman" w:cs="B Nazanin"/>
                <w:noProof/>
                <w:sz w:val="24"/>
                <w:szCs w:val="24"/>
                <w:rtl/>
                <w:lang w:bidi="ar-SA"/>
              </w:rPr>
            </w:pPr>
          </w:p>
          <w:p w:rsidR="003C36F6" w:rsidRPr="00D34FD3" w:rsidRDefault="003C36F6"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3C36F6" w:rsidRPr="00D34FD3" w:rsidRDefault="003C36F6" w:rsidP="007A6F62">
            <w:pPr>
              <w:spacing w:after="0" w:line="240" w:lineRule="auto"/>
              <w:ind w:right="567"/>
              <w:jc w:val="lowKashida"/>
              <w:rPr>
                <w:rFonts w:ascii="Times New Roman" w:hAnsi="Times New Roman" w:cs="B Nazanin"/>
                <w:noProof/>
                <w:sz w:val="24"/>
                <w:szCs w:val="24"/>
                <w:rtl/>
              </w:rPr>
            </w:pPr>
          </w:p>
          <w:p w:rsidR="003C36F6" w:rsidRPr="00D34FD3" w:rsidRDefault="003C36F6" w:rsidP="007A6F62">
            <w:pPr>
              <w:spacing w:after="0" w:line="240" w:lineRule="auto"/>
              <w:ind w:right="567"/>
              <w:jc w:val="lowKashida"/>
              <w:rPr>
                <w:rFonts w:ascii="Times New Roman" w:hAnsi="Times New Roman" w:cs="B Nazanin"/>
                <w:noProof/>
                <w:sz w:val="24"/>
                <w:szCs w:val="24"/>
                <w:rtl/>
              </w:rPr>
            </w:pPr>
          </w:p>
          <w:p w:rsidR="003C36F6" w:rsidRPr="00D34FD3" w:rsidRDefault="003C36F6"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3C36F6" w:rsidRPr="00D34FD3" w:rsidRDefault="003C36F6"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3C36F6" w:rsidRPr="00D34FD3" w:rsidRDefault="003C36F6"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3C36F6" w:rsidRPr="00D34FD3" w:rsidRDefault="003C36F6" w:rsidP="00214958">
            <w:pPr>
              <w:spacing w:after="0" w:line="240" w:lineRule="auto"/>
              <w:ind w:right="46"/>
              <w:jc w:val="lowKashida"/>
              <w:rPr>
                <w:rFonts w:ascii="Times New Roman" w:hAnsi="Times New Roman" w:cs="B Nazanin"/>
                <w:sz w:val="24"/>
                <w:szCs w:val="24"/>
                <w:rtl/>
              </w:rPr>
            </w:pPr>
          </w:p>
          <w:p w:rsidR="003C36F6" w:rsidRPr="00D34FD3" w:rsidRDefault="003C36F6"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3C36F6" w:rsidRPr="00D34FD3" w:rsidRDefault="003C36F6"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8-14- شركت خدمات حمايتي كشاورزي اختيار دارد اصالت وصحت و سقم مدارك و مستندات ارائه شده را بررسي و استعلام نمايد.</w:t>
            </w:r>
          </w:p>
          <w:p w:rsidR="003C36F6" w:rsidRPr="00D34FD3" w:rsidRDefault="003C36F6"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3C36F6" w:rsidRPr="00D34FD3" w:rsidRDefault="003C36F6" w:rsidP="00214958">
            <w:pPr>
              <w:tabs>
                <w:tab w:val="left" w:pos="5135"/>
              </w:tabs>
              <w:spacing w:after="0" w:line="240" w:lineRule="auto"/>
              <w:ind w:left="48" w:right="46"/>
              <w:jc w:val="lowKashida"/>
              <w:rPr>
                <w:rFonts w:ascii="Times New Roman" w:hAnsi="Times New Roman" w:cs="B Nazanin"/>
                <w:sz w:val="24"/>
                <w:szCs w:val="24"/>
                <w:rtl/>
              </w:rPr>
            </w:pPr>
          </w:p>
          <w:p w:rsidR="003C36F6" w:rsidRPr="00D34FD3" w:rsidRDefault="003C36F6"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3C36F6" w:rsidRDefault="003C36F6" w:rsidP="002B657F">
            <w:pPr>
              <w:tabs>
                <w:tab w:val="left" w:pos="5135"/>
              </w:tabs>
              <w:spacing w:after="0" w:line="240" w:lineRule="auto"/>
              <w:ind w:left="48" w:right="46"/>
              <w:jc w:val="lowKashida"/>
              <w:rPr>
                <w:rFonts w:ascii="Times New Roman" w:hAnsi="Times New Roman" w:cs="B Nazanin"/>
                <w:sz w:val="24"/>
                <w:szCs w:val="24"/>
                <w:u w:val="single"/>
                <w:rtl/>
              </w:rPr>
            </w:pPr>
          </w:p>
          <w:p w:rsidR="003C36F6" w:rsidRPr="00D34FD3" w:rsidRDefault="003C36F6"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3C36F6" w:rsidRPr="00D34FD3" w:rsidRDefault="003C36F6"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3C36F6" w:rsidRDefault="003C36F6"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3C36F6" w:rsidRDefault="003C36F6" w:rsidP="007A6F62">
            <w:pPr>
              <w:spacing w:after="0" w:line="240" w:lineRule="auto"/>
              <w:ind w:left="48" w:right="567"/>
              <w:jc w:val="lowKashida"/>
              <w:rPr>
                <w:rFonts w:ascii="Times New Roman" w:hAnsi="Times New Roman" w:cs="B Nazanin"/>
                <w:b/>
                <w:bCs/>
                <w:sz w:val="24"/>
                <w:szCs w:val="24"/>
                <w:rtl/>
              </w:rPr>
            </w:pPr>
          </w:p>
          <w:p w:rsidR="003C36F6" w:rsidRPr="00D34FD3" w:rsidRDefault="003C36F6" w:rsidP="007A6F62">
            <w:pPr>
              <w:spacing w:after="0" w:line="240" w:lineRule="auto"/>
              <w:ind w:left="48" w:right="567"/>
              <w:jc w:val="lowKashida"/>
              <w:rPr>
                <w:rFonts w:ascii="Times New Roman" w:hAnsi="Times New Roman" w:cs="B Nazanin"/>
                <w:b/>
                <w:bCs/>
                <w:sz w:val="24"/>
                <w:szCs w:val="24"/>
                <w:rtl/>
              </w:rPr>
            </w:pPr>
          </w:p>
          <w:p w:rsidR="003C36F6" w:rsidRPr="00D34FD3" w:rsidRDefault="003C36F6"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p>
          <w:p w:rsidR="003C36F6" w:rsidRPr="00D34FD3" w:rsidRDefault="003C36F6" w:rsidP="007A6F62">
            <w:pPr>
              <w:spacing w:after="0" w:line="240" w:lineRule="auto"/>
              <w:rPr>
                <w:color w:val="C0C0C0"/>
                <w:rtl/>
              </w:rPr>
            </w:pPr>
          </w:p>
        </w:tc>
        <w:tc>
          <w:tcPr>
            <w:tcW w:w="5246" w:type="dxa"/>
          </w:tcPr>
          <w:p w:rsidR="003C36F6" w:rsidRDefault="003C36F6" w:rsidP="008F0E7D">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w:t>
            </w:r>
            <w:r>
              <w:rPr>
                <w:b/>
                <w:bCs/>
                <w:sz w:val="26"/>
                <w:szCs w:val="26"/>
              </w:rPr>
              <w:t xml:space="preserve">of </w:t>
            </w:r>
            <w:r w:rsidRPr="001F1F11">
              <w:rPr>
                <w:b/>
                <w:bCs/>
                <w:sz w:val="26"/>
                <w:szCs w:val="26"/>
              </w:rPr>
              <w:t>one step international tender for purchase of</w:t>
            </w:r>
          </w:p>
          <w:p w:rsidR="003C36F6" w:rsidRPr="00B96D6D" w:rsidRDefault="003C36F6" w:rsidP="00F403F5">
            <w:pPr>
              <w:bidi w:val="0"/>
              <w:spacing w:after="0" w:line="240" w:lineRule="auto"/>
              <w:jc w:val="center"/>
              <w:rPr>
                <w:b/>
                <w:bCs/>
                <w:sz w:val="24"/>
                <w:szCs w:val="24"/>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3</w:t>
            </w:r>
            <w:r>
              <w:rPr>
                <w:b/>
                <w:bCs/>
                <w:sz w:val="26"/>
                <w:szCs w:val="26"/>
                <w:u w:val="single"/>
              </w:rPr>
              <w:t>5</w:t>
            </w:r>
            <w:r w:rsidRPr="001F1F11">
              <w:rPr>
                <w:b/>
                <w:bCs/>
                <w:sz w:val="26"/>
                <w:szCs w:val="26"/>
                <w:u w:val="single"/>
              </w:rPr>
              <w:t xml:space="preserve">000 MTS </w:t>
            </w:r>
            <w:r w:rsidRPr="001F1F11">
              <w:rPr>
                <w:rFonts w:cs="Traditional Arabic"/>
                <w:b/>
                <w:bCs/>
                <w:sz w:val="26"/>
                <w:szCs w:val="26"/>
                <w:u w:val="single"/>
              </w:rPr>
              <w:t>±</w:t>
            </w:r>
            <w:r w:rsidRPr="001F1F11">
              <w:rPr>
                <w:b/>
                <w:bCs/>
                <w:sz w:val="26"/>
                <w:szCs w:val="26"/>
                <w:u w:val="single"/>
              </w:rPr>
              <w:t xml:space="preserve"> 5</w:t>
            </w:r>
            <w:r w:rsidRPr="00B96D6D">
              <w:rPr>
                <w:b/>
                <w:bCs/>
                <w:sz w:val="26"/>
                <w:szCs w:val="26"/>
                <w:u w:val="single"/>
              </w:rPr>
              <w:t xml:space="preserve">% </w:t>
            </w:r>
            <w:r w:rsidRPr="00B96D6D">
              <w:rPr>
                <w:rFonts w:cs="Times New Roman"/>
                <w:b/>
                <w:bCs/>
                <w:sz w:val="26"/>
                <w:szCs w:val="26"/>
                <w:u w:val="single"/>
              </w:rPr>
              <w:t xml:space="preserve"> Granular Di Ammonium Phosphate </w:t>
            </w:r>
          </w:p>
          <w:p w:rsidR="003C36F6" w:rsidRPr="000B4C21" w:rsidRDefault="003C36F6" w:rsidP="00B96D6D">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2</w:t>
            </w:r>
            <w:r w:rsidRPr="000B4C21">
              <w:rPr>
                <w:rFonts w:ascii="Arial" w:hAnsi="Arial"/>
                <w:b/>
                <w:bCs/>
                <w:sz w:val="25"/>
                <w:szCs w:val="25"/>
              </w:rPr>
              <w:t>×</w:t>
            </w:r>
            <w:r w:rsidRPr="000B4C21">
              <w:rPr>
                <w:b/>
                <w:bCs/>
                <w:sz w:val="25"/>
                <w:szCs w:val="25"/>
              </w:rPr>
              <w:t>3</w:t>
            </w:r>
            <w:r>
              <w:rPr>
                <w:b/>
                <w:bCs/>
                <w:sz w:val="25"/>
                <w:szCs w:val="25"/>
              </w:rPr>
              <w:t>5</w:t>
            </w:r>
            <w:r w:rsidRPr="000B4C21">
              <w:rPr>
                <w:b/>
                <w:bCs/>
                <w:sz w:val="25"/>
                <w:szCs w:val="25"/>
              </w:rPr>
              <w:t xml:space="preserve">000 MTS </w:t>
            </w:r>
            <w:r w:rsidRPr="000B4C21">
              <w:rPr>
                <w:rFonts w:cs="Traditional Arabic"/>
                <w:b/>
                <w:bCs/>
                <w:sz w:val="25"/>
                <w:szCs w:val="25"/>
              </w:rPr>
              <w:t>±</w:t>
            </w:r>
            <w:r w:rsidRPr="000B4C21">
              <w:rPr>
                <w:b/>
                <w:bCs/>
                <w:sz w:val="25"/>
                <w:szCs w:val="25"/>
              </w:rPr>
              <w:t xml:space="preserve"> 5% </w:t>
            </w:r>
            <w:r>
              <w:rPr>
                <w:b/>
                <w:bCs/>
                <w:sz w:val="25"/>
                <w:szCs w:val="25"/>
              </w:rPr>
              <w:t>GDAP</w:t>
            </w:r>
            <w:r w:rsidRPr="000B4C21">
              <w:rPr>
                <w:sz w:val="25"/>
                <w:szCs w:val="25"/>
              </w:rPr>
              <w:t>,</w:t>
            </w:r>
            <w:r w:rsidRPr="000B4C21">
              <w:rPr>
                <w:b/>
                <w:bCs/>
                <w:sz w:val="25"/>
                <w:szCs w:val="25"/>
              </w:rPr>
              <w:t xml:space="preserve"> </w:t>
            </w:r>
            <w:r w:rsidRPr="000B4C21">
              <w:rPr>
                <w:sz w:val="25"/>
                <w:szCs w:val="25"/>
              </w:rPr>
              <w:t>through one step international tender with the following terms and conditions:</w:t>
            </w:r>
          </w:p>
          <w:p w:rsidR="003C36F6" w:rsidRPr="000B4C21" w:rsidRDefault="003C36F6" w:rsidP="007A6F62">
            <w:pPr>
              <w:bidi w:val="0"/>
              <w:spacing w:after="0" w:line="240" w:lineRule="auto"/>
              <w:rPr>
                <w:b/>
                <w:bCs/>
                <w:sz w:val="25"/>
                <w:szCs w:val="25"/>
              </w:rPr>
            </w:pPr>
          </w:p>
          <w:p w:rsidR="003C36F6" w:rsidRPr="000B4C21" w:rsidRDefault="003C36F6"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3C36F6" w:rsidRPr="000B4C21" w:rsidRDefault="003C36F6" w:rsidP="007A6F62">
            <w:pPr>
              <w:bidi w:val="0"/>
              <w:spacing w:after="0" w:line="240" w:lineRule="auto"/>
              <w:rPr>
                <w:b/>
                <w:bCs/>
                <w:sz w:val="25"/>
                <w:szCs w:val="25"/>
              </w:rPr>
            </w:pPr>
          </w:p>
          <w:p w:rsidR="003C36F6" w:rsidRPr="000B4C21" w:rsidRDefault="003C36F6"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3C36F6" w:rsidRPr="00A63EC6" w:rsidRDefault="003C36F6" w:rsidP="00E94D56">
            <w:pPr>
              <w:bidi w:val="0"/>
              <w:spacing w:after="0" w:line="240" w:lineRule="auto"/>
              <w:rPr>
                <w:rFonts w:ascii="Times New Roman" w:hAnsi="Times New Roman" w:cs="Times New Roman"/>
                <w:sz w:val="25"/>
                <w:szCs w:val="25"/>
              </w:rPr>
            </w:pPr>
            <w:r w:rsidRPr="00A63EC6">
              <w:rPr>
                <w:rFonts w:ascii="Times New Roman" w:hAnsi="Times New Roman" w:cs="Times New Roman"/>
                <w:sz w:val="25"/>
                <w:szCs w:val="25"/>
              </w:rPr>
              <w:t xml:space="preserve">The bid bond value should be at  </w:t>
            </w:r>
            <w:r w:rsidRPr="009767D8">
              <w:rPr>
                <w:rFonts w:ascii="Times New Roman" w:hAnsi="Times New Roman" w:cs="Times New Roman"/>
                <w:b/>
                <w:bCs/>
                <w:sz w:val="25"/>
                <w:szCs w:val="25"/>
              </w:rPr>
              <w:t>€ 315801</w:t>
            </w:r>
            <w:r w:rsidRPr="00A63EC6">
              <w:rPr>
                <w:rFonts w:ascii="Times New Roman" w:hAnsi="Times New Roman" w:cs="Times New Roman"/>
                <w:sz w:val="25"/>
                <w:szCs w:val="25"/>
              </w:rPr>
              <w:t xml:space="preserve"> or in equal value of </w:t>
            </w:r>
            <w:r>
              <w:rPr>
                <w:rFonts w:ascii="Times New Roman" w:hAnsi="Times New Roman" w:cs="Times New Roman"/>
                <w:sz w:val="25"/>
                <w:szCs w:val="25"/>
              </w:rPr>
              <w:t xml:space="preserve">that in </w:t>
            </w:r>
            <w:r w:rsidRPr="00A63EC6">
              <w:rPr>
                <w:rFonts w:ascii="Times New Roman" w:hAnsi="Times New Roman" w:cs="Times New Roman"/>
                <w:sz w:val="25"/>
                <w:szCs w:val="25"/>
              </w:rPr>
              <w:t xml:space="preserve">any other foreign currencies, except US dollars, based on exchange rate of CBI on </w:t>
            </w:r>
            <w:r>
              <w:rPr>
                <w:rFonts w:ascii="Times New Roman" w:hAnsi="Times New Roman" w:cs="Times New Roman"/>
                <w:sz w:val="25"/>
                <w:szCs w:val="25"/>
              </w:rPr>
              <w:t>21/10/</w:t>
            </w:r>
            <w:r w:rsidRPr="00A63EC6">
              <w:rPr>
                <w:rFonts w:ascii="Times New Roman" w:hAnsi="Times New Roman" w:cs="Times New Roman"/>
                <w:sz w:val="25"/>
                <w:szCs w:val="25"/>
              </w:rPr>
              <w:t xml:space="preserve"> 2019 for each lot of 35000 MT ± 5% in bank guarantee. </w:t>
            </w:r>
          </w:p>
          <w:p w:rsidR="003C36F6" w:rsidRDefault="003C36F6" w:rsidP="00A63EC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3C36F6" w:rsidRDefault="003C36F6"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3C36F6" w:rsidRPr="000B4C21" w:rsidRDefault="003C36F6" w:rsidP="00B5202B">
            <w:pPr>
              <w:bidi w:val="0"/>
              <w:spacing w:after="0" w:line="240" w:lineRule="auto"/>
              <w:rPr>
                <w:rFonts w:ascii="Times New Roman" w:hAnsi="Times New Roman" w:cs="Times New Roman"/>
                <w:sz w:val="25"/>
                <w:szCs w:val="25"/>
              </w:rPr>
            </w:pPr>
          </w:p>
          <w:p w:rsidR="003C36F6" w:rsidRPr="00A63EC6" w:rsidRDefault="003C36F6" w:rsidP="00E94D56">
            <w:pPr>
              <w:bidi w:val="0"/>
              <w:spacing w:after="0" w:line="240" w:lineRule="auto"/>
              <w:ind w:left="75"/>
              <w:rPr>
                <w:rFonts w:ascii="Times New Roman" w:hAnsi="Times New Roman" w:cs="Times New Roman"/>
                <w:sz w:val="24"/>
                <w:szCs w:val="24"/>
              </w:rPr>
            </w:pPr>
            <w:r w:rsidRPr="00A63EC6">
              <w:rPr>
                <w:rFonts w:ascii="Times New Roman" w:hAnsi="Times New Roman" w:cs="Times New Roman"/>
                <w:sz w:val="25"/>
                <w:szCs w:val="25"/>
              </w:rPr>
              <w:t xml:space="preserve">2 –The bidders are permitted to submit the bid bond in Iranian Rial. Therefore, the value of bid bond for each lot of 35000 MT ± 5% will be </w:t>
            </w:r>
            <w:r>
              <w:rPr>
                <w:rFonts w:ascii="Times New Roman" w:hAnsi="Times New Roman" w:cs="Times New Roman"/>
                <w:sz w:val="25"/>
                <w:szCs w:val="25"/>
              </w:rPr>
              <w:t xml:space="preserve">    </w:t>
            </w:r>
            <w:r w:rsidRPr="00A63EC6">
              <w:rPr>
                <w:rFonts w:ascii="Times New Roman" w:hAnsi="Times New Roman" w:cs="Times New Roman"/>
                <w:b/>
                <w:bCs/>
                <w:sz w:val="25"/>
                <w:szCs w:val="25"/>
              </w:rPr>
              <w:t xml:space="preserve">IR </w:t>
            </w:r>
            <w:r>
              <w:rPr>
                <w:rFonts w:ascii="Times New Roman" w:hAnsi="Times New Roman" w:cs="Times New Roman"/>
                <w:b/>
                <w:bCs/>
                <w:sz w:val="25"/>
                <w:szCs w:val="25"/>
              </w:rPr>
              <w:t xml:space="preserve">14800000000 </w:t>
            </w:r>
            <w:r w:rsidRPr="00A63EC6">
              <w:rPr>
                <w:rFonts w:ascii="Times New Roman" w:hAnsi="Times New Roman" w:cs="Times New Roman"/>
                <w:sz w:val="25"/>
                <w:szCs w:val="25"/>
              </w:rPr>
              <w:t xml:space="preserve"> which must be only submitted by the bidders</w:t>
            </w:r>
            <w:r w:rsidRPr="00A63EC6">
              <w:rPr>
                <w:rFonts w:ascii="Times New Roman" w:hAnsi="Times New Roman" w:cs="Times New Roman"/>
                <w:sz w:val="24"/>
                <w:szCs w:val="24"/>
              </w:rPr>
              <w:t>.</w:t>
            </w:r>
          </w:p>
          <w:p w:rsidR="003C36F6" w:rsidRDefault="003C36F6" w:rsidP="00D60282">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 </w:t>
            </w:r>
          </w:p>
          <w:p w:rsidR="003C36F6" w:rsidRDefault="003C36F6"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w:t>
            </w:r>
            <w:r>
              <w:rPr>
                <w:rFonts w:ascii="Times New Roman" w:hAnsi="Times New Roman" w:cs="Times New Roman"/>
                <w:sz w:val="25"/>
                <w:szCs w:val="25"/>
              </w:rPr>
              <w:t xml:space="preserve"> the</w:t>
            </w:r>
            <w:r w:rsidRPr="000B4C21">
              <w:rPr>
                <w:rFonts w:ascii="Times New Roman" w:hAnsi="Times New Roman" w:cs="Times New Roman"/>
                <w:sz w:val="25"/>
                <w:szCs w:val="25"/>
              </w:rPr>
              <w:t xml:space="preserve"> bid bond.</w:t>
            </w:r>
          </w:p>
          <w:p w:rsidR="003C36F6" w:rsidRDefault="003C36F6" w:rsidP="00B02963">
            <w:pPr>
              <w:bidi w:val="0"/>
              <w:spacing w:after="0" w:line="240" w:lineRule="auto"/>
              <w:ind w:left="75"/>
              <w:rPr>
                <w:rFonts w:ascii="Times New Roman" w:hAnsi="Times New Roman" w:cs="Times New Roman"/>
                <w:sz w:val="25"/>
                <w:szCs w:val="25"/>
              </w:rPr>
            </w:pPr>
          </w:p>
          <w:p w:rsidR="003C36F6" w:rsidRDefault="003C36F6" w:rsidP="00C80292">
            <w:pPr>
              <w:bidi w:val="0"/>
              <w:spacing w:after="0" w:line="240" w:lineRule="auto"/>
            </w:pPr>
            <w:r w:rsidRPr="00AF013B">
              <w:rPr>
                <w:sz w:val="24"/>
                <w:szCs w:val="24"/>
              </w:rPr>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w:t>
            </w:r>
            <w:r w:rsidRPr="00DF1EDC">
              <w:lastRenderedPageBreak/>
              <w:t>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3C36F6" w:rsidRDefault="003C36F6" w:rsidP="0005794C">
            <w:pPr>
              <w:bidi w:val="0"/>
              <w:spacing w:after="0" w:line="240" w:lineRule="auto"/>
            </w:pPr>
          </w:p>
          <w:p w:rsidR="003C36F6" w:rsidRDefault="003C36F6" w:rsidP="0005794C">
            <w:pPr>
              <w:bidi w:val="0"/>
              <w:spacing w:after="0" w:line="240" w:lineRule="auto"/>
            </w:pPr>
          </w:p>
          <w:p w:rsidR="003C36F6" w:rsidRPr="00AF013B" w:rsidRDefault="003C36F6"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3C36F6" w:rsidRPr="00AF013B" w:rsidRDefault="003C36F6"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3C36F6" w:rsidRDefault="003C36F6" w:rsidP="007A6F62">
            <w:pPr>
              <w:bidi w:val="0"/>
              <w:spacing w:after="0" w:line="240" w:lineRule="auto"/>
              <w:rPr>
                <w:sz w:val="24"/>
                <w:szCs w:val="24"/>
              </w:rPr>
            </w:pPr>
            <w:r w:rsidRPr="00AF013B">
              <w:rPr>
                <w:sz w:val="24"/>
                <w:szCs w:val="24"/>
              </w:rPr>
              <w:t xml:space="preserve"> </w:t>
            </w:r>
          </w:p>
          <w:p w:rsidR="003C36F6" w:rsidRPr="00AF013B" w:rsidRDefault="003C36F6"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3C36F6" w:rsidRPr="00B41B8F" w:rsidRDefault="003C36F6"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is not verified, the submitted bid bond(s) will be confiscated. Meanwhile, the protocol date should be within the period of</w:t>
            </w:r>
            <w:r>
              <w:rPr>
                <w:sz w:val="23"/>
                <w:szCs w:val="23"/>
              </w:rPr>
              <w:t xml:space="preserve"> the</w:t>
            </w:r>
            <w:r w:rsidRPr="00B41B8F">
              <w:rPr>
                <w:sz w:val="23"/>
                <w:szCs w:val="23"/>
              </w:rPr>
              <w:t xml:space="preserve"> </w:t>
            </w:r>
            <w:r>
              <w:rPr>
                <w:sz w:val="23"/>
                <w:szCs w:val="23"/>
              </w:rPr>
              <w:t xml:space="preserve">first newspaper advertisement </w:t>
            </w:r>
            <w:r w:rsidRPr="00B41B8F">
              <w:rPr>
                <w:sz w:val="23"/>
                <w:szCs w:val="23"/>
              </w:rPr>
              <w:t>and</w:t>
            </w:r>
            <w:r>
              <w:rPr>
                <w:sz w:val="23"/>
                <w:szCs w:val="23"/>
              </w:rPr>
              <w:t xml:space="preserve"> latest until the date of presentation of the envelopes. </w:t>
            </w:r>
          </w:p>
          <w:p w:rsidR="003C36F6" w:rsidRDefault="003C36F6" w:rsidP="007A6F62">
            <w:pPr>
              <w:bidi w:val="0"/>
              <w:spacing w:after="0" w:line="240" w:lineRule="auto"/>
              <w:rPr>
                <w:sz w:val="24"/>
                <w:szCs w:val="24"/>
              </w:rPr>
            </w:pPr>
          </w:p>
          <w:p w:rsidR="003C36F6" w:rsidRPr="00AF013B" w:rsidRDefault="003C36F6"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3C36F6" w:rsidRPr="00AF013B" w:rsidRDefault="003C36F6" w:rsidP="007A6F62">
            <w:pPr>
              <w:bidi w:val="0"/>
              <w:spacing w:after="0" w:line="240" w:lineRule="auto"/>
              <w:rPr>
                <w:sz w:val="24"/>
                <w:szCs w:val="24"/>
              </w:rPr>
            </w:pPr>
          </w:p>
          <w:p w:rsidR="003C36F6" w:rsidRPr="00AF013B" w:rsidRDefault="003C36F6"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C36F6" w:rsidRDefault="003C36F6"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3C36F6" w:rsidRDefault="003C36F6" w:rsidP="007A6F62">
            <w:pPr>
              <w:bidi w:val="0"/>
              <w:spacing w:after="0" w:line="240" w:lineRule="auto"/>
              <w:rPr>
                <w:sz w:val="24"/>
                <w:szCs w:val="24"/>
              </w:rPr>
            </w:pPr>
          </w:p>
          <w:p w:rsidR="003C36F6" w:rsidRDefault="003C36F6" w:rsidP="006C1576">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GDAP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3C36F6" w:rsidRPr="00AF013B" w:rsidRDefault="003C36F6" w:rsidP="0005794C">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b/>
                <w:bCs/>
                <w:sz w:val="24"/>
                <w:szCs w:val="24"/>
                <w:u w:val="single"/>
              </w:rPr>
              <w:lastRenderedPageBreak/>
              <w:t>TIME TO DELIVER ENVELOPES OF OFFERS</w:t>
            </w:r>
            <w:r w:rsidRPr="00AF013B">
              <w:rPr>
                <w:sz w:val="24"/>
                <w:szCs w:val="24"/>
              </w:rPr>
              <w:t>:</w:t>
            </w:r>
          </w:p>
          <w:p w:rsidR="003C36F6" w:rsidRPr="00AF013B" w:rsidRDefault="003C36F6" w:rsidP="00263EB6">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Wednesday dated 18/12/2019 </w:t>
            </w:r>
            <w:r w:rsidRPr="00AF013B">
              <w:rPr>
                <w:sz w:val="24"/>
                <w:szCs w:val="24"/>
              </w:rPr>
              <w:t xml:space="preserve">(during official working hours). Meanwhile the meeting for the opening of offers will be on </w:t>
            </w:r>
            <w:r>
              <w:rPr>
                <w:sz w:val="24"/>
                <w:szCs w:val="24"/>
              </w:rPr>
              <w:t>Saturday dated 21/12/2019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country-region">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ountry-region">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3C36F6" w:rsidRDefault="003C36F6"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3C36F6" w:rsidRDefault="003C36F6" w:rsidP="00316DF5">
            <w:pPr>
              <w:bidi w:val="0"/>
              <w:spacing w:after="0" w:line="240" w:lineRule="auto"/>
              <w:rPr>
                <w:b/>
                <w:bCs/>
                <w:sz w:val="24"/>
                <w:szCs w:val="24"/>
              </w:rPr>
            </w:pPr>
          </w:p>
          <w:p w:rsidR="003C36F6" w:rsidRPr="00AF013B" w:rsidRDefault="003C36F6"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3C36F6" w:rsidRDefault="003C36F6" w:rsidP="007A6F62">
            <w:pPr>
              <w:bidi w:val="0"/>
              <w:spacing w:after="0" w:line="240" w:lineRule="auto"/>
              <w:rPr>
                <w:sz w:val="24"/>
                <w:szCs w:val="24"/>
              </w:rPr>
            </w:pPr>
          </w:p>
          <w:p w:rsidR="003C36F6" w:rsidRPr="00AF013B" w:rsidRDefault="003C36F6" w:rsidP="00FB14A2">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3C36F6" w:rsidRPr="00AF013B" w:rsidRDefault="003C36F6" w:rsidP="007A6F62">
            <w:pPr>
              <w:bidi w:val="0"/>
              <w:spacing w:after="0" w:line="240" w:lineRule="auto"/>
              <w:rPr>
                <w:sz w:val="24"/>
                <w:szCs w:val="24"/>
              </w:rPr>
            </w:pPr>
          </w:p>
          <w:p w:rsidR="003C36F6" w:rsidRDefault="003C36F6" w:rsidP="00CD637C">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21/12/2019</w:t>
            </w:r>
          </w:p>
          <w:p w:rsidR="003C36F6" w:rsidRPr="00AF013B" w:rsidRDefault="003C36F6" w:rsidP="007A6F62">
            <w:pPr>
              <w:bidi w:val="0"/>
              <w:spacing w:after="0" w:line="240" w:lineRule="auto"/>
              <w:rPr>
                <w:b/>
                <w:bCs/>
                <w:sz w:val="24"/>
                <w:szCs w:val="24"/>
                <w:u w:val="single"/>
              </w:rPr>
            </w:pPr>
            <w:r w:rsidRPr="00AF013B">
              <w:rPr>
                <w:b/>
                <w:bCs/>
                <w:sz w:val="24"/>
                <w:szCs w:val="24"/>
                <w:u w:val="single"/>
              </w:rPr>
              <w:t>GENERAL TERMS AND CONDITIONS:</w:t>
            </w:r>
          </w:p>
          <w:p w:rsidR="003C36F6" w:rsidRPr="00AF013B" w:rsidRDefault="003C36F6"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3C36F6" w:rsidRPr="00950632" w:rsidRDefault="003C36F6" w:rsidP="008F553E">
            <w:pPr>
              <w:bidi w:val="0"/>
              <w:spacing w:after="0" w:line="240" w:lineRule="auto"/>
              <w:ind w:firstLine="37"/>
              <w:rPr>
                <w:sz w:val="24"/>
                <w:szCs w:val="24"/>
              </w:rPr>
            </w:pPr>
            <w:r w:rsidRPr="00950632">
              <w:rPr>
                <w:sz w:val="24"/>
                <w:szCs w:val="24"/>
              </w:rPr>
              <w:t>Bidders should submit their offers in the following manner:</w:t>
            </w:r>
          </w:p>
          <w:p w:rsidR="003C36F6" w:rsidRPr="00A45B3A" w:rsidRDefault="003C36F6"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3C36F6" w:rsidRDefault="003C36F6" w:rsidP="000C49BA">
            <w:pPr>
              <w:tabs>
                <w:tab w:val="right" w:pos="252"/>
                <w:tab w:val="right" w:pos="432"/>
              </w:tabs>
              <w:bidi w:val="0"/>
              <w:spacing w:after="0" w:line="240" w:lineRule="auto"/>
              <w:rPr>
                <w:sz w:val="24"/>
                <w:szCs w:val="24"/>
              </w:rPr>
            </w:pPr>
            <w:r>
              <w:rPr>
                <w:sz w:val="24"/>
                <w:szCs w:val="24"/>
              </w:rPr>
              <w:lastRenderedPageBreak/>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3C36F6" w:rsidRPr="00AF013B" w:rsidRDefault="003C36F6" w:rsidP="000C49BA">
            <w:pPr>
              <w:tabs>
                <w:tab w:val="right" w:pos="252"/>
                <w:tab w:val="right" w:pos="432"/>
              </w:tabs>
              <w:bidi w:val="0"/>
              <w:spacing w:after="0" w:line="240" w:lineRule="auto"/>
              <w:rPr>
                <w:sz w:val="24"/>
                <w:szCs w:val="24"/>
              </w:rPr>
            </w:pPr>
          </w:p>
          <w:p w:rsidR="003C36F6" w:rsidRPr="00AF013B" w:rsidRDefault="003C36F6"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3C36F6" w:rsidRPr="00AF013B" w:rsidRDefault="003C36F6" w:rsidP="007A6F62">
            <w:pPr>
              <w:bidi w:val="0"/>
              <w:spacing w:after="0" w:line="240" w:lineRule="auto"/>
              <w:rPr>
                <w:b/>
                <w:bCs/>
                <w:sz w:val="24"/>
                <w:szCs w:val="24"/>
              </w:rPr>
            </w:pPr>
          </w:p>
          <w:p w:rsidR="003C36F6" w:rsidRDefault="003C36F6"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3C36F6" w:rsidRPr="00AF013B" w:rsidRDefault="003C36F6" w:rsidP="005F0F54">
            <w:pPr>
              <w:bidi w:val="0"/>
              <w:spacing w:after="0" w:line="240" w:lineRule="auto"/>
              <w:rPr>
                <w:b/>
                <w:bCs/>
                <w:sz w:val="24"/>
                <w:szCs w:val="24"/>
                <w:u w:val="single"/>
              </w:rPr>
            </w:pPr>
          </w:p>
          <w:p w:rsidR="003C36F6" w:rsidRPr="00AF013B" w:rsidRDefault="003C36F6"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3C36F6" w:rsidRPr="00AF013B" w:rsidRDefault="003C36F6"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3C36F6" w:rsidRPr="00AF013B" w:rsidRDefault="003C36F6" w:rsidP="007A6F62">
            <w:pPr>
              <w:bidi w:val="0"/>
              <w:spacing w:after="0" w:line="240" w:lineRule="auto"/>
              <w:rPr>
                <w:sz w:val="24"/>
                <w:szCs w:val="24"/>
              </w:rPr>
            </w:pPr>
          </w:p>
          <w:p w:rsidR="003C36F6" w:rsidRPr="00AF013B" w:rsidRDefault="003C36F6" w:rsidP="0026276B">
            <w:pPr>
              <w:numPr>
                <w:ilvl w:val="0"/>
                <w:numId w:val="4"/>
              </w:numPr>
              <w:tabs>
                <w:tab w:val="clear" w:pos="360"/>
                <w:tab w:val="num" w:pos="0"/>
              </w:tabs>
              <w:bidi w:val="0"/>
              <w:spacing w:after="0" w:line="240" w:lineRule="auto"/>
              <w:rPr>
                <w:b/>
                <w:bCs/>
                <w:u w:val="single"/>
              </w:rPr>
            </w:pPr>
            <w:r w:rsidRPr="00AF013B">
              <w:rPr>
                <w:b/>
                <w:bCs/>
                <w:sz w:val="24"/>
                <w:szCs w:val="24"/>
                <w:u w:val="single"/>
              </w:rPr>
              <w:t>3-</w:t>
            </w:r>
            <w:r w:rsidRPr="00AF013B">
              <w:rPr>
                <w:b/>
                <w:bCs/>
                <w:u w:val="single"/>
              </w:rPr>
              <w:t xml:space="preserve"> TECHNICAL SPECIFICATION: (based on </w:t>
            </w:r>
            <w:r>
              <w:rPr>
                <w:b/>
                <w:bCs/>
                <w:u w:val="single"/>
              </w:rPr>
              <w:t>INSO 129 third version 2016</w:t>
            </w:r>
          </w:p>
          <w:p w:rsidR="003C36F6" w:rsidRDefault="003C36F6" w:rsidP="0026276B">
            <w:pPr>
              <w:bidi w:val="0"/>
            </w:pPr>
            <w:r>
              <w:t>Moisture, (by weight)                      Max: 1%</w:t>
            </w:r>
          </w:p>
          <w:p w:rsidR="003C36F6" w:rsidRDefault="003C36F6" w:rsidP="0026276B">
            <w:pPr>
              <w:bidi w:val="0"/>
              <w:ind w:left="3312" w:hanging="3312"/>
            </w:pPr>
            <w:r>
              <w:t>Ammonia Nitrogen (as NH4-N), by weight                                                         Min: 18%</w:t>
            </w:r>
          </w:p>
          <w:p w:rsidR="003C36F6" w:rsidRPr="00AF013B" w:rsidRDefault="003C36F6" w:rsidP="0026276B">
            <w:pPr>
              <w:bidi w:val="0"/>
              <w:ind w:left="3312" w:hanging="3312"/>
            </w:pPr>
            <w:r>
              <w:t>Water-soluble Phosphate (as P2O5) by weight                                                                                        Min: 41%</w:t>
            </w:r>
          </w:p>
          <w:p w:rsidR="003C36F6" w:rsidRDefault="003C36F6" w:rsidP="0026276B">
            <w:pPr>
              <w:bidi w:val="0"/>
            </w:pPr>
            <w:r>
              <w:t xml:space="preserve">Absorbable Phosphate (as P2O5) by weight </w:t>
            </w:r>
          </w:p>
          <w:p w:rsidR="003C36F6" w:rsidRPr="00AF013B" w:rsidRDefault="003C36F6" w:rsidP="0026276B">
            <w:pPr>
              <w:bidi w:val="0"/>
            </w:pPr>
            <w:r>
              <w:t xml:space="preserve">                                                            Min: 46%                                                         </w:t>
            </w:r>
          </w:p>
          <w:p w:rsidR="003C36F6" w:rsidRPr="00AF013B" w:rsidRDefault="003C36F6" w:rsidP="0026276B">
            <w:pPr>
              <w:bidi w:val="0"/>
            </w:pPr>
            <w:r>
              <w:t>Cadmium                                           Max: 25 mg/kg</w:t>
            </w:r>
          </w:p>
          <w:p w:rsidR="003C36F6" w:rsidRPr="00AF013B" w:rsidRDefault="003C36F6" w:rsidP="0026276B">
            <w:pPr>
              <w:bidi w:val="0"/>
            </w:pPr>
            <w:r>
              <w:t>Plumbum (Pb)                                  Max: 50 mg/kg</w:t>
            </w:r>
          </w:p>
          <w:p w:rsidR="003C36F6" w:rsidRDefault="003C36F6" w:rsidP="0026276B">
            <w:pPr>
              <w:bidi w:val="0"/>
            </w:pPr>
            <w:r>
              <w:t>Granular size between 2-4 MM by weight</w:t>
            </w:r>
          </w:p>
          <w:p w:rsidR="003C36F6" w:rsidRDefault="003C36F6" w:rsidP="0026276B">
            <w:pPr>
              <w:bidi w:val="0"/>
            </w:pPr>
            <w:r>
              <w:t xml:space="preserve">                                                              Min: 95%</w:t>
            </w:r>
          </w:p>
          <w:p w:rsidR="003C36F6" w:rsidRPr="006674C3" w:rsidRDefault="003C36F6" w:rsidP="006674C3">
            <w:pPr>
              <w:bidi w:val="0"/>
              <w:spacing w:after="0" w:line="240" w:lineRule="auto"/>
            </w:pPr>
            <w:r w:rsidRPr="006674C3">
              <w:rPr>
                <w:rFonts w:cs="Times New Roman"/>
              </w:rPr>
              <w:t>Arsenic</w:t>
            </w:r>
            <w:r>
              <w:rPr>
                <w:rFonts w:cs="Times New Roman"/>
              </w:rPr>
              <w:t xml:space="preserve">                                           </w:t>
            </w:r>
            <w:r w:rsidRPr="006674C3">
              <w:rPr>
                <w:rFonts w:cs="Times New Roman"/>
              </w:rPr>
              <w:t>Max</w:t>
            </w:r>
            <w:r>
              <w:rPr>
                <w:rFonts w:cs="Times New Roman"/>
              </w:rPr>
              <w:t>:</w:t>
            </w:r>
            <w:r w:rsidRPr="006674C3">
              <w:rPr>
                <w:rFonts w:cs="Times New Roman"/>
              </w:rPr>
              <w:t xml:space="preserve"> 50 mg /kg</w:t>
            </w:r>
          </w:p>
          <w:p w:rsidR="003C36F6" w:rsidRDefault="003C36F6" w:rsidP="0048185A">
            <w:pPr>
              <w:bidi w:val="0"/>
              <w:rPr>
                <w:b/>
                <w:bCs/>
                <w:i/>
                <w:iCs/>
              </w:rPr>
            </w:pPr>
            <w:r>
              <w:t>-</w:t>
            </w:r>
            <w:r w:rsidRPr="00ED0AFD">
              <w:rPr>
                <w:b/>
                <w:bCs/>
              </w:rPr>
              <w:t xml:space="preserve"> </w:t>
            </w:r>
            <w:r>
              <w:t>A</w:t>
            </w:r>
            <w:r w:rsidRPr="00AF013B">
              <w:t xml:space="preserve">nalysis method must be as per </w:t>
            </w:r>
            <w:r>
              <w:t>Iran National Standard no. INSO 129 third version 2016</w:t>
            </w:r>
            <w:r w:rsidRPr="00AF013B">
              <w:rPr>
                <w:rtl/>
              </w:rPr>
              <w:t>.</w:t>
            </w:r>
            <w:r w:rsidRPr="00AF013B">
              <w:t xml:space="preserve"> </w:t>
            </w:r>
            <w:r>
              <w:t>confirmed</w:t>
            </w:r>
            <w:r w:rsidRPr="00AF013B">
              <w:t xml:space="preserve"> by Soil and Water Research Institut</w:t>
            </w:r>
            <w:r>
              <w:t>e</w:t>
            </w:r>
            <w:r w:rsidRPr="00AF013B">
              <w:t>.</w:t>
            </w:r>
          </w:p>
          <w:p w:rsidR="003C36F6" w:rsidRDefault="003C36F6"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3C36F6" w:rsidRDefault="003C36F6" w:rsidP="00FA75F9">
            <w:pPr>
              <w:numPr>
                <w:ilvl w:val="0"/>
                <w:numId w:val="4"/>
              </w:numPr>
              <w:tabs>
                <w:tab w:val="clear" w:pos="360"/>
                <w:tab w:val="num" w:pos="0"/>
              </w:tabs>
              <w:bidi w:val="0"/>
              <w:spacing w:after="0" w:line="240" w:lineRule="auto"/>
              <w:rPr>
                <w:b/>
                <w:bCs/>
                <w:sz w:val="24"/>
                <w:szCs w:val="24"/>
                <w:u w:val="single"/>
              </w:rPr>
            </w:pPr>
          </w:p>
          <w:p w:rsidR="003C36F6" w:rsidRDefault="003C36F6"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3C36F6" w:rsidRPr="000406B5" w:rsidRDefault="003C36F6" w:rsidP="00584316">
            <w:pPr>
              <w:bidi w:val="0"/>
              <w:spacing w:after="0" w:line="240" w:lineRule="auto"/>
              <w:rPr>
                <w:b/>
                <w:bCs/>
                <w:i/>
                <w:iCs/>
                <w:sz w:val="24"/>
                <w:szCs w:val="24"/>
                <w:u w:val="single"/>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 xml:space="preserve">000 MTS ±5% </w:t>
            </w:r>
            <w:r>
              <w:rPr>
                <w:sz w:val="24"/>
                <w:szCs w:val="24"/>
              </w:rPr>
              <w:t>GDAP</w:t>
            </w:r>
            <w:r w:rsidRPr="000406B5">
              <w:rPr>
                <w:sz w:val="24"/>
                <w:szCs w:val="24"/>
              </w:rPr>
              <w:t xml:space="preserve"> with Iranian Southern ports (BIK, Abbas and Chabahar) and</w:t>
            </w:r>
            <w:r>
              <w:rPr>
                <w:sz w:val="24"/>
                <w:szCs w:val="24"/>
              </w:rPr>
              <w:t>/ or</w:t>
            </w:r>
            <w:r w:rsidRPr="000406B5">
              <w:rPr>
                <w:sz w:val="24"/>
                <w:szCs w:val="24"/>
              </w:rPr>
              <w:t xml:space="preserve"> </w:t>
            </w:r>
            <w:r w:rsidRPr="000406B5">
              <w:rPr>
                <w:sz w:val="24"/>
                <w:szCs w:val="24"/>
              </w:rPr>
              <w:lastRenderedPageBreak/>
              <w:t>Northern ports as the place of entry</w:t>
            </w:r>
            <w:r>
              <w:rPr>
                <w:sz w:val="24"/>
                <w:szCs w:val="24"/>
              </w:rPr>
              <w:t>.</w:t>
            </w:r>
          </w:p>
          <w:p w:rsidR="003C36F6" w:rsidRPr="000406B5" w:rsidRDefault="003C36F6" w:rsidP="00FD1775">
            <w:pPr>
              <w:bidi w:val="0"/>
              <w:spacing w:after="0" w:line="240" w:lineRule="auto"/>
              <w:rPr>
                <w:b/>
                <w:bCs/>
                <w:i/>
                <w:iCs/>
                <w:sz w:val="24"/>
                <w:szCs w:val="24"/>
                <w:u w:val="single"/>
              </w:rPr>
            </w:pPr>
          </w:p>
          <w:p w:rsidR="003C36F6" w:rsidRPr="000406B5" w:rsidRDefault="003C36F6"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3C36F6" w:rsidRPr="000406B5" w:rsidRDefault="003C36F6" w:rsidP="008B49FE">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5</w:t>
            </w:r>
            <w:r w:rsidRPr="000406B5">
              <w:rPr>
                <w:rFonts w:cs="Times New Roman"/>
                <w:sz w:val="24"/>
                <w:szCs w:val="24"/>
              </w:rPr>
              <w:t>000 MTS ±5% to the Northern Iranian ports will be permitted.</w:t>
            </w:r>
          </w:p>
          <w:p w:rsidR="003C36F6" w:rsidRPr="000406B5" w:rsidRDefault="003C36F6" w:rsidP="00FD1775">
            <w:pPr>
              <w:bidi w:val="0"/>
              <w:spacing w:after="0" w:line="240" w:lineRule="auto"/>
              <w:rPr>
                <w:b/>
                <w:bCs/>
                <w:i/>
                <w:iCs/>
                <w:sz w:val="24"/>
                <w:szCs w:val="24"/>
                <w:u w:val="single"/>
              </w:rPr>
            </w:pPr>
          </w:p>
          <w:p w:rsidR="003C36F6" w:rsidRPr="00AF013B" w:rsidRDefault="003C36F6"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3C36F6" w:rsidRPr="00AF013B" w:rsidRDefault="003C36F6" w:rsidP="007A6F62">
            <w:pPr>
              <w:bidi w:val="0"/>
              <w:spacing w:after="0" w:line="240" w:lineRule="auto"/>
              <w:rPr>
                <w:sz w:val="24"/>
                <w:szCs w:val="24"/>
              </w:rPr>
            </w:pPr>
          </w:p>
          <w:p w:rsidR="003C36F6" w:rsidRDefault="003C36F6" w:rsidP="008B49FE">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3C36F6" w:rsidRPr="000406B5" w:rsidRDefault="003C36F6" w:rsidP="00BA412E">
            <w:pPr>
              <w:bidi w:val="0"/>
              <w:spacing w:after="0" w:line="240" w:lineRule="auto"/>
              <w:rPr>
                <w:sz w:val="24"/>
                <w:szCs w:val="24"/>
              </w:rPr>
            </w:pPr>
          </w:p>
          <w:p w:rsidR="003C36F6" w:rsidRDefault="003C36F6"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3C36F6" w:rsidRDefault="003C36F6" w:rsidP="00251C7C">
            <w:pPr>
              <w:bidi w:val="0"/>
              <w:spacing w:after="0" w:line="240" w:lineRule="auto"/>
              <w:rPr>
                <w:sz w:val="24"/>
                <w:szCs w:val="24"/>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000 MTS ±5%</w:t>
            </w:r>
            <w:r>
              <w:rPr>
                <w:sz w:val="24"/>
                <w:szCs w:val="24"/>
              </w:rPr>
              <w:t xml:space="preserve"> GDAP </w:t>
            </w:r>
          </w:p>
          <w:p w:rsidR="003C36F6" w:rsidRPr="00F24786" w:rsidRDefault="003C36F6" w:rsidP="00524B0C">
            <w:pPr>
              <w:bidi w:val="0"/>
              <w:spacing w:after="0" w:line="240" w:lineRule="auto"/>
              <w:rPr>
                <w:b/>
                <w:bCs/>
                <w:sz w:val="23"/>
                <w:szCs w:val="23"/>
              </w:rPr>
            </w:pPr>
            <w:r>
              <w:rPr>
                <w:b/>
                <w:bCs/>
                <w:sz w:val="23"/>
                <w:szCs w:val="23"/>
              </w:rPr>
              <w:t>first</w:t>
            </w:r>
            <w:r w:rsidRPr="00F24786">
              <w:rPr>
                <w:b/>
                <w:bCs/>
                <w:sz w:val="23"/>
                <w:szCs w:val="23"/>
              </w:rPr>
              <w:t xml:space="preserve"> lot from </w:t>
            </w:r>
            <w:r>
              <w:rPr>
                <w:b/>
                <w:bCs/>
                <w:sz w:val="23"/>
                <w:szCs w:val="23"/>
              </w:rPr>
              <w:t>April 01</w:t>
            </w:r>
            <w:r w:rsidRPr="00F24786">
              <w:rPr>
                <w:b/>
                <w:bCs/>
                <w:sz w:val="23"/>
                <w:szCs w:val="23"/>
              </w:rPr>
              <w:t>, 2020 until</w:t>
            </w:r>
            <w:r>
              <w:rPr>
                <w:b/>
                <w:bCs/>
                <w:sz w:val="23"/>
                <w:szCs w:val="23"/>
              </w:rPr>
              <w:t xml:space="preserve"> </w:t>
            </w:r>
            <w:r w:rsidRPr="00F24786">
              <w:rPr>
                <w:b/>
                <w:bCs/>
                <w:sz w:val="23"/>
                <w:szCs w:val="23"/>
              </w:rPr>
              <w:t xml:space="preserve"> April</w:t>
            </w:r>
            <w:r>
              <w:rPr>
                <w:b/>
                <w:bCs/>
                <w:sz w:val="23"/>
                <w:szCs w:val="23"/>
              </w:rPr>
              <w:t xml:space="preserve"> 30</w:t>
            </w:r>
            <w:r w:rsidRPr="00F24786">
              <w:rPr>
                <w:b/>
                <w:bCs/>
                <w:sz w:val="23"/>
                <w:szCs w:val="23"/>
              </w:rPr>
              <w:t>, 2020</w:t>
            </w:r>
          </w:p>
          <w:p w:rsidR="003C36F6" w:rsidRPr="00F24786" w:rsidRDefault="003C36F6" w:rsidP="00524B0C">
            <w:pPr>
              <w:bidi w:val="0"/>
              <w:spacing w:after="0" w:line="240" w:lineRule="auto"/>
              <w:rPr>
                <w:b/>
                <w:bCs/>
                <w:sz w:val="23"/>
                <w:szCs w:val="23"/>
              </w:rPr>
            </w:pPr>
            <w:r>
              <w:rPr>
                <w:b/>
                <w:bCs/>
                <w:sz w:val="23"/>
                <w:szCs w:val="23"/>
              </w:rPr>
              <w:t>second</w:t>
            </w:r>
            <w:r w:rsidRPr="00F24786">
              <w:rPr>
                <w:b/>
                <w:bCs/>
                <w:sz w:val="23"/>
                <w:szCs w:val="23"/>
              </w:rPr>
              <w:t xml:space="preserve"> lot from  </w:t>
            </w:r>
            <w:r>
              <w:rPr>
                <w:b/>
                <w:bCs/>
                <w:sz w:val="23"/>
                <w:szCs w:val="23"/>
              </w:rPr>
              <w:t>May 01</w:t>
            </w:r>
            <w:r w:rsidRPr="00F24786">
              <w:rPr>
                <w:b/>
                <w:bCs/>
                <w:sz w:val="23"/>
                <w:szCs w:val="23"/>
              </w:rPr>
              <w:t>, 2020 until  May</w:t>
            </w:r>
            <w:r>
              <w:rPr>
                <w:b/>
                <w:bCs/>
                <w:sz w:val="23"/>
                <w:szCs w:val="23"/>
              </w:rPr>
              <w:t xml:space="preserve"> 31</w:t>
            </w:r>
            <w:r w:rsidRPr="00F24786">
              <w:rPr>
                <w:b/>
                <w:bCs/>
                <w:sz w:val="23"/>
                <w:szCs w:val="23"/>
              </w:rPr>
              <w:t>, 2020</w:t>
            </w:r>
          </w:p>
          <w:p w:rsidR="003C36F6" w:rsidRDefault="003C36F6" w:rsidP="007A6F62">
            <w:pPr>
              <w:bidi w:val="0"/>
              <w:spacing w:after="0" w:line="240" w:lineRule="auto"/>
              <w:rPr>
                <w:sz w:val="24"/>
                <w:szCs w:val="24"/>
              </w:rPr>
            </w:pPr>
          </w:p>
          <w:p w:rsidR="003C36F6" w:rsidRPr="00692BCD" w:rsidRDefault="003C36F6"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3C36F6" w:rsidRPr="00692BCD" w:rsidRDefault="003C36F6" w:rsidP="00BA412E">
            <w:pPr>
              <w:bidi w:val="0"/>
              <w:spacing w:after="0" w:line="240" w:lineRule="auto"/>
              <w:rPr>
                <w:b/>
                <w:bCs/>
                <w:sz w:val="24"/>
                <w:szCs w:val="24"/>
                <w:u w:val="single"/>
              </w:rPr>
            </w:pPr>
          </w:p>
          <w:p w:rsidR="003C36F6" w:rsidRPr="00AF013B" w:rsidRDefault="003C36F6"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3C36F6" w:rsidRPr="00AF013B" w:rsidRDefault="003C36F6"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3C36F6" w:rsidRDefault="003C36F6"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3C36F6" w:rsidRDefault="003C36F6" w:rsidP="007A6F62">
            <w:pPr>
              <w:bidi w:val="0"/>
              <w:spacing w:after="0" w:line="240" w:lineRule="auto"/>
              <w:rPr>
                <w:sz w:val="24"/>
                <w:szCs w:val="24"/>
              </w:rPr>
            </w:pPr>
          </w:p>
          <w:p w:rsidR="003C36F6" w:rsidRPr="00AF013B" w:rsidRDefault="003C36F6" w:rsidP="00D22C67">
            <w:pPr>
              <w:bidi w:val="0"/>
              <w:spacing w:after="0" w:line="240" w:lineRule="auto"/>
              <w:rPr>
                <w:sz w:val="24"/>
                <w:szCs w:val="24"/>
                <w:rtl/>
              </w:rPr>
            </w:pPr>
            <w:r w:rsidRPr="00AF013B">
              <w:rPr>
                <w:sz w:val="24"/>
                <w:szCs w:val="24"/>
              </w:rPr>
              <w:lastRenderedPageBreak/>
              <w:t>7-4-Acceptance/rejection of the vessel within 24 hours from receipt of the vessel’s nomination by the seller should be declared, otherwise vessel is deemed to be approved by the seller.</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3C36F6" w:rsidRPr="00AF013B" w:rsidRDefault="003C36F6" w:rsidP="007A6F62">
            <w:pPr>
              <w:bidi w:val="0"/>
              <w:spacing w:after="0" w:line="240" w:lineRule="auto"/>
              <w:rPr>
                <w:sz w:val="24"/>
                <w:szCs w:val="24"/>
                <w:rtl/>
              </w:rPr>
            </w:pPr>
            <w:r w:rsidRPr="00AF013B">
              <w:rPr>
                <w:sz w:val="24"/>
                <w:szCs w:val="24"/>
              </w:rPr>
              <w:t xml:space="preserve"> </w:t>
            </w:r>
          </w:p>
          <w:p w:rsidR="003C36F6" w:rsidRPr="00AF013B" w:rsidRDefault="003C36F6"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3C36F6" w:rsidRPr="00AF013B" w:rsidRDefault="003C36F6"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3C36F6" w:rsidRPr="00AF013B" w:rsidRDefault="003C36F6" w:rsidP="007A6F62">
            <w:pPr>
              <w:bidi w:val="0"/>
              <w:spacing w:after="0" w:line="240" w:lineRule="auto"/>
              <w:rPr>
                <w:sz w:val="24"/>
                <w:szCs w:val="24"/>
                <w:rtl/>
              </w:rPr>
            </w:pPr>
            <w:r w:rsidRPr="00AF013B">
              <w:rPr>
                <w:sz w:val="24"/>
                <w:szCs w:val="24"/>
              </w:rPr>
              <w:t xml:space="preserve">                                                                        </w:t>
            </w:r>
          </w:p>
          <w:p w:rsidR="003C36F6" w:rsidRDefault="003C36F6" w:rsidP="00A24554">
            <w:pPr>
              <w:bidi w:val="0"/>
              <w:spacing w:after="0" w:line="240" w:lineRule="auto"/>
              <w:rPr>
                <w:sz w:val="24"/>
                <w:szCs w:val="24"/>
              </w:rPr>
            </w:pPr>
            <w:r w:rsidRPr="00AF013B">
              <w:rPr>
                <w:sz w:val="24"/>
                <w:szCs w:val="24"/>
              </w:rPr>
              <w:t xml:space="preserve"> 7-9- In case of loading from </w:t>
            </w:r>
            <w:smartTag w:uri="urn:schemas-microsoft-com:office:smarttags" w:element="country-region">
              <w:r w:rsidRPr="00AF013B">
                <w:rPr>
                  <w:sz w:val="24"/>
                  <w:szCs w:val="24"/>
                </w:rPr>
                <w:t>Morocco</w:t>
              </w:r>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3C36F6" w:rsidRPr="00AF013B" w:rsidRDefault="003C36F6" w:rsidP="00A06800">
            <w:pPr>
              <w:bidi w:val="0"/>
              <w:spacing w:after="0" w:line="240" w:lineRule="auto"/>
              <w:rPr>
                <w:sz w:val="24"/>
                <w:szCs w:val="24"/>
              </w:rPr>
            </w:pPr>
          </w:p>
          <w:p w:rsidR="003C36F6" w:rsidRPr="00AF013B" w:rsidRDefault="003C36F6" w:rsidP="00BA5496">
            <w:pPr>
              <w:bidi w:val="0"/>
              <w:spacing w:after="0" w:line="240" w:lineRule="auto"/>
              <w:rPr>
                <w:b/>
                <w:bCs/>
                <w:sz w:val="24"/>
                <w:szCs w:val="24"/>
              </w:rPr>
            </w:pPr>
            <w:r>
              <w:rPr>
                <w:b/>
                <w:bCs/>
                <w:sz w:val="24"/>
                <w:szCs w:val="24"/>
              </w:rPr>
              <w:lastRenderedPageBreak/>
              <w:t>7-10 -</w:t>
            </w:r>
            <w:r w:rsidRPr="00AF013B">
              <w:rPr>
                <w:b/>
                <w:bCs/>
                <w:sz w:val="24"/>
                <w:szCs w:val="24"/>
              </w:rPr>
              <w:t xml:space="preserve">DEMURRAGE / DISPATCH </w:t>
            </w:r>
          </w:p>
          <w:p w:rsidR="003C36F6" w:rsidRDefault="003C36F6" w:rsidP="0048185A">
            <w:pPr>
              <w:bidi w:val="0"/>
              <w:spacing w:after="0" w:line="240" w:lineRule="auto"/>
              <w:rPr>
                <w:rFonts w:ascii="Times New Roman" w:hAnsi="Times New Roman" w:cs="Times New Roman"/>
                <w:sz w:val="24"/>
                <w:szCs w:val="24"/>
              </w:rPr>
            </w:pPr>
            <w:r w:rsidRPr="00AF013B">
              <w:rPr>
                <w:sz w:val="24"/>
                <w:szCs w:val="24"/>
              </w:rPr>
              <w:t>Cargo tonnage (net)                  Demurrage</w:t>
            </w:r>
          </w:p>
          <w:p w:rsidR="003C36F6" w:rsidRPr="0010280D" w:rsidRDefault="003C36F6" w:rsidP="0048185A">
            <w:pPr>
              <w:bidi w:val="0"/>
              <w:spacing w:after="0" w:line="240" w:lineRule="auto"/>
              <w:rPr>
                <w:rFonts w:ascii="Times New Roman" w:hAnsi="Times New Roman" w:cs="Times New Roman"/>
                <w:sz w:val="24"/>
                <w:szCs w:val="24"/>
              </w:rPr>
            </w:pPr>
          </w:p>
          <w:p w:rsidR="003C36F6" w:rsidRPr="0010280D" w:rsidRDefault="003C36F6" w:rsidP="0048185A">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3C36F6" w:rsidRPr="0010280D" w:rsidRDefault="003C36F6" w:rsidP="0048185A">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3C36F6" w:rsidRPr="0048185A" w:rsidRDefault="003C36F6" w:rsidP="00A06800">
            <w:pPr>
              <w:bidi w:val="0"/>
              <w:spacing w:after="0" w:line="240" w:lineRule="auto"/>
              <w:rPr>
                <w:sz w:val="24"/>
                <w:szCs w:val="24"/>
                <w:lang w:val="pt-PT"/>
              </w:rPr>
            </w:pPr>
          </w:p>
          <w:p w:rsidR="003C36F6" w:rsidRPr="00A06800" w:rsidRDefault="003C36F6"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3C36F6" w:rsidRDefault="003C36F6" w:rsidP="005150B1">
            <w:pPr>
              <w:bidi w:val="0"/>
              <w:spacing w:after="0" w:line="240" w:lineRule="auto"/>
              <w:rPr>
                <w:b/>
                <w:bCs/>
                <w:sz w:val="24"/>
                <w:szCs w:val="24"/>
              </w:rPr>
            </w:pPr>
          </w:p>
          <w:p w:rsidR="003C36F6" w:rsidRPr="00AF013B" w:rsidRDefault="003C36F6"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3C36F6" w:rsidRDefault="003C36F6" w:rsidP="005150B1">
            <w:pPr>
              <w:bidi w:val="0"/>
              <w:spacing w:after="0" w:line="240" w:lineRule="auto"/>
              <w:rPr>
                <w:sz w:val="24"/>
                <w:szCs w:val="24"/>
              </w:rPr>
            </w:pPr>
          </w:p>
          <w:p w:rsidR="003C36F6" w:rsidRPr="00AF013B" w:rsidRDefault="003C36F6"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3C36F6" w:rsidRDefault="003C36F6"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3C36F6" w:rsidRPr="00AF013B" w:rsidRDefault="003C36F6" w:rsidP="00E94D56">
            <w:pPr>
              <w:tabs>
                <w:tab w:val="left" w:pos="2970"/>
              </w:tabs>
              <w:bidi w:val="0"/>
              <w:spacing w:after="0" w:line="240" w:lineRule="auto"/>
              <w:rPr>
                <w:sz w:val="24"/>
                <w:szCs w:val="24"/>
              </w:rPr>
            </w:pPr>
            <w:r w:rsidRPr="00AF013B">
              <w:rPr>
                <w:sz w:val="24"/>
                <w:szCs w:val="24"/>
              </w:rPr>
              <w:t xml:space="preserve">7-12- Discharge terms: </w:t>
            </w:r>
            <w:r>
              <w:rPr>
                <w:sz w:val="24"/>
                <w:szCs w:val="24"/>
              </w:rPr>
              <w:tab/>
            </w:r>
          </w:p>
          <w:p w:rsidR="003C36F6" w:rsidRPr="00AF013B" w:rsidRDefault="003C36F6"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3C36F6" w:rsidRDefault="003C36F6"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3C36F6" w:rsidRPr="00AF013B" w:rsidRDefault="003C36F6" w:rsidP="00326800">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3C36F6" w:rsidRPr="00AF013B" w:rsidRDefault="003C36F6"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3C36F6" w:rsidRDefault="003C36F6"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w:t>
            </w:r>
          </w:p>
          <w:p w:rsidR="003C36F6" w:rsidRDefault="003C36F6" w:rsidP="00A11178">
            <w:pPr>
              <w:bidi w:val="0"/>
              <w:spacing w:after="0" w:line="240" w:lineRule="auto"/>
              <w:rPr>
                <w:sz w:val="24"/>
                <w:szCs w:val="24"/>
              </w:rPr>
            </w:pPr>
            <w:r>
              <w:rPr>
                <w:sz w:val="24"/>
                <w:szCs w:val="24"/>
              </w:rPr>
              <w:t xml:space="preserve"> </w:t>
            </w:r>
          </w:p>
          <w:p w:rsidR="003C36F6" w:rsidRPr="00AF013B" w:rsidRDefault="003C36F6"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3C36F6" w:rsidRPr="00AF013B" w:rsidRDefault="003C36F6" w:rsidP="007A6F62">
            <w:pPr>
              <w:bidi w:val="0"/>
              <w:spacing w:after="0" w:line="240" w:lineRule="auto"/>
              <w:rPr>
                <w:sz w:val="24"/>
                <w:szCs w:val="24"/>
              </w:rPr>
            </w:pPr>
            <w:r w:rsidRPr="00AF013B">
              <w:rPr>
                <w:sz w:val="24"/>
                <w:szCs w:val="24"/>
              </w:rPr>
              <w:t xml:space="preserve">-  Thursday afternoon, Friday and official holidays excluded, even if used. </w:t>
            </w:r>
          </w:p>
          <w:p w:rsidR="003C36F6" w:rsidRDefault="003C36F6"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3C36F6" w:rsidRDefault="003C36F6" w:rsidP="009C32A4">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3C36F6" w:rsidRDefault="003C36F6" w:rsidP="007A6F62">
            <w:pPr>
              <w:bidi w:val="0"/>
              <w:spacing w:after="0" w:line="240" w:lineRule="auto"/>
              <w:rPr>
                <w:sz w:val="24"/>
                <w:szCs w:val="24"/>
              </w:rPr>
            </w:pPr>
            <w:r w:rsidRPr="00AF013B">
              <w:rPr>
                <w:sz w:val="24"/>
                <w:szCs w:val="24"/>
              </w:rPr>
              <w:t>- At discharge port, following time not to count as lay time:</w:t>
            </w:r>
          </w:p>
          <w:p w:rsidR="003C36F6" w:rsidRPr="00AF013B" w:rsidRDefault="003C36F6" w:rsidP="007A6F62">
            <w:pPr>
              <w:bidi w:val="0"/>
              <w:spacing w:after="0" w:line="240" w:lineRule="auto"/>
              <w:rPr>
                <w:sz w:val="24"/>
                <w:szCs w:val="24"/>
              </w:rPr>
            </w:pPr>
            <w:r w:rsidRPr="00AF013B">
              <w:rPr>
                <w:sz w:val="24"/>
                <w:szCs w:val="24"/>
              </w:rPr>
              <w:t>- Time of holding inspection</w:t>
            </w:r>
          </w:p>
          <w:p w:rsidR="003C36F6" w:rsidRDefault="003C36F6" w:rsidP="007A6F62">
            <w:pPr>
              <w:bidi w:val="0"/>
              <w:spacing w:after="0" w:line="240" w:lineRule="auto"/>
              <w:rPr>
                <w:sz w:val="24"/>
                <w:szCs w:val="24"/>
              </w:rPr>
            </w:pPr>
            <w:r w:rsidRPr="00AF013B">
              <w:rPr>
                <w:sz w:val="24"/>
                <w:szCs w:val="24"/>
              </w:rPr>
              <w:t xml:space="preserve">- Hold cleaning, if required </w:t>
            </w:r>
          </w:p>
          <w:p w:rsidR="003C36F6" w:rsidRDefault="003C36F6" w:rsidP="00326800">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Shifting from pilot station anchorage to berth</w:t>
            </w:r>
          </w:p>
          <w:p w:rsidR="003C36F6" w:rsidRPr="00AF013B" w:rsidRDefault="003C36F6"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3C36F6" w:rsidRPr="00AF013B" w:rsidRDefault="003C36F6" w:rsidP="007A6F62">
            <w:pPr>
              <w:bidi w:val="0"/>
              <w:spacing w:after="0" w:line="240" w:lineRule="auto"/>
              <w:rPr>
                <w:sz w:val="24"/>
                <w:szCs w:val="24"/>
              </w:rPr>
            </w:pPr>
            <w:r w:rsidRPr="00AF013B">
              <w:rPr>
                <w:sz w:val="24"/>
                <w:szCs w:val="24"/>
              </w:rPr>
              <w:t xml:space="preserve">- Time for draft surveyor </w:t>
            </w:r>
          </w:p>
          <w:p w:rsidR="003C36F6" w:rsidRPr="00AF013B" w:rsidRDefault="003C36F6" w:rsidP="007A6F62">
            <w:pPr>
              <w:bidi w:val="0"/>
              <w:spacing w:after="0" w:line="240" w:lineRule="auto"/>
              <w:rPr>
                <w:sz w:val="24"/>
                <w:szCs w:val="24"/>
              </w:rPr>
            </w:pPr>
            <w:r w:rsidRPr="00AF013B">
              <w:rPr>
                <w:sz w:val="24"/>
                <w:szCs w:val="24"/>
              </w:rPr>
              <w:t xml:space="preserve">- Time used before commencement of lay time not </w:t>
            </w:r>
            <w:r w:rsidRPr="00AF013B">
              <w:rPr>
                <w:sz w:val="24"/>
                <w:szCs w:val="24"/>
              </w:rPr>
              <w:lastRenderedPageBreak/>
              <w:t>to count as lay time bend.</w:t>
            </w:r>
          </w:p>
          <w:p w:rsidR="003C36F6" w:rsidRPr="00AE61EB" w:rsidRDefault="003C36F6"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3C36F6" w:rsidRPr="00AE61EB" w:rsidRDefault="003C36F6" w:rsidP="0011679E">
            <w:pPr>
              <w:bidi w:val="0"/>
              <w:spacing w:after="0" w:line="240" w:lineRule="auto"/>
              <w:rPr>
                <w:sz w:val="24"/>
                <w:szCs w:val="24"/>
              </w:rPr>
            </w:pPr>
            <w:r w:rsidRPr="00AE61EB">
              <w:rPr>
                <w:sz w:val="24"/>
                <w:szCs w:val="24"/>
              </w:rPr>
              <w:t xml:space="preserve">(basis 4 hooks/4 hatches if less on pro rata basis) THUAFTFHEX EIU. </w:t>
            </w:r>
          </w:p>
          <w:p w:rsidR="003C36F6" w:rsidRPr="00AE61EB" w:rsidRDefault="003C36F6" w:rsidP="002E4E0C">
            <w:pPr>
              <w:bidi w:val="0"/>
              <w:spacing w:after="0" w:line="240" w:lineRule="auto"/>
              <w:rPr>
                <w:b/>
                <w:bCs/>
                <w:i/>
                <w:iCs/>
                <w:sz w:val="24"/>
                <w:szCs w:val="24"/>
                <w:u w:val="single"/>
              </w:rPr>
            </w:pPr>
          </w:p>
          <w:p w:rsidR="003C36F6" w:rsidRDefault="003C36F6"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3C36F6" w:rsidRDefault="003C36F6" w:rsidP="00585BA4">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3C36F6" w:rsidRPr="00AF013B" w:rsidRDefault="003C36F6"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3C36F6" w:rsidRPr="00AF013B" w:rsidRDefault="003C36F6" w:rsidP="00A11178">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3C36F6" w:rsidRPr="00AF013B" w:rsidRDefault="003C36F6" w:rsidP="00AE61EB">
            <w:pPr>
              <w:bidi w:val="0"/>
              <w:spacing w:after="0" w:line="240" w:lineRule="auto"/>
              <w:rPr>
                <w:sz w:val="24"/>
                <w:szCs w:val="24"/>
              </w:rPr>
            </w:pPr>
          </w:p>
          <w:p w:rsidR="003C36F6" w:rsidRPr="00AE61EB" w:rsidRDefault="003C36F6" w:rsidP="005854FC">
            <w:pPr>
              <w:bidi w:val="0"/>
              <w:spacing w:after="0" w:line="240" w:lineRule="auto"/>
              <w:rPr>
                <w:b/>
                <w:bCs/>
                <w:sz w:val="24"/>
                <w:szCs w:val="24"/>
                <w:u w:val="single"/>
              </w:rPr>
            </w:pPr>
            <w:r w:rsidRPr="00AE61EB">
              <w:rPr>
                <w:b/>
                <w:bCs/>
                <w:sz w:val="24"/>
                <w:szCs w:val="24"/>
                <w:u w:val="single"/>
              </w:rPr>
              <w:t>8-Performance Bank Guarantee (PBG):</w:t>
            </w:r>
          </w:p>
          <w:p w:rsidR="003C36F6" w:rsidRPr="00AE61EB" w:rsidRDefault="003C36F6"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3C36F6" w:rsidRPr="00AE61EB" w:rsidRDefault="003C36F6" w:rsidP="00663BC0">
            <w:pPr>
              <w:bidi w:val="0"/>
              <w:spacing w:after="0" w:line="240" w:lineRule="auto"/>
              <w:rPr>
                <w:sz w:val="24"/>
                <w:szCs w:val="24"/>
              </w:rPr>
            </w:pPr>
          </w:p>
          <w:p w:rsidR="003C36F6" w:rsidRPr="00AF013B" w:rsidRDefault="003C36F6" w:rsidP="007A6F62">
            <w:pPr>
              <w:bidi w:val="0"/>
              <w:spacing w:after="0" w:line="240" w:lineRule="auto"/>
              <w:rPr>
                <w:b/>
                <w:bCs/>
                <w:sz w:val="24"/>
                <w:szCs w:val="24"/>
                <w:u w:val="single"/>
              </w:rPr>
            </w:pPr>
            <w:r w:rsidRPr="00AF013B">
              <w:rPr>
                <w:b/>
                <w:bCs/>
                <w:sz w:val="24"/>
                <w:szCs w:val="24"/>
                <w:u w:val="single"/>
              </w:rPr>
              <w:t>9- Inspection of Goods:</w:t>
            </w:r>
          </w:p>
          <w:p w:rsidR="003C36F6" w:rsidRPr="00AF013B" w:rsidRDefault="003C36F6"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3C36F6" w:rsidRPr="00AF013B" w:rsidRDefault="003C36F6"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3C36F6" w:rsidRPr="00AF013B" w:rsidRDefault="003C36F6" w:rsidP="00B0370A">
            <w:pPr>
              <w:bidi w:val="0"/>
              <w:spacing w:after="0" w:line="240" w:lineRule="auto"/>
              <w:rPr>
                <w:sz w:val="24"/>
                <w:szCs w:val="24"/>
              </w:rPr>
            </w:pPr>
            <w:r w:rsidRPr="00AF013B">
              <w:rPr>
                <w:sz w:val="24"/>
                <w:szCs w:val="24"/>
              </w:rPr>
              <w:t xml:space="preserve">                  </w:t>
            </w:r>
          </w:p>
          <w:p w:rsidR="003C36F6" w:rsidRDefault="003C36F6"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3C36F6" w:rsidRDefault="003C36F6" w:rsidP="005150B1">
            <w:pPr>
              <w:bidi w:val="0"/>
              <w:spacing w:after="0" w:line="240" w:lineRule="auto"/>
              <w:rPr>
                <w:sz w:val="24"/>
                <w:szCs w:val="24"/>
              </w:rPr>
            </w:pPr>
          </w:p>
          <w:p w:rsidR="003C36F6" w:rsidRPr="00AF013B" w:rsidRDefault="003C36F6"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3C36F6" w:rsidRDefault="003C36F6"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w:t>
            </w:r>
            <w:r w:rsidRPr="00AF013B">
              <w:rPr>
                <w:sz w:val="24"/>
                <w:szCs w:val="24"/>
              </w:rPr>
              <w:lastRenderedPageBreak/>
              <w:t>one will be kept by the said inspector.</w:t>
            </w:r>
          </w:p>
          <w:p w:rsidR="003C36F6" w:rsidRDefault="003C36F6"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3C36F6" w:rsidRDefault="003C36F6"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3C36F6" w:rsidRDefault="003C36F6"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3C36F6" w:rsidRDefault="003C36F6" w:rsidP="00CF5F64">
            <w:pPr>
              <w:bidi w:val="0"/>
              <w:spacing w:after="0" w:line="240" w:lineRule="auto"/>
              <w:rPr>
                <w:rFonts w:cs="2  Compset"/>
                <w:sz w:val="24"/>
                <w:szCs w:val="24"/>
              </w:rPr>
            </w:pPr>
          </w:p>
          <w:p w:rsidR="003C36F6" w:rsidRPr="00AF013B" w:rsidRDefault="003C36F6" w:rsidP="001718B7">
            <w:pPr>
              <w:bidi w:val="0"/>
              <w:spacing w:after="0" w:line="240" w:lineRule="auto"/>
              <w:rPr>
                <w:b/>
                <w:bCs/>
                <w:sz w:val="24"/>
                <w:szCs w:val="24"/>
                <w:u w:val="single"/>
              </w:rPr>
            </w:pPr>
            <w:r w:rsidRPr="00AF013B">
              <w:rPr>
                <w:b/>
                <w:bCs/>
                <w:sz w:val="24"/>
                <w:szCs w:val="24"/>
                <w:u w:val="single"/>
              </w:rPr>
              <w:t>10- PAYMENT:</w:t>
            </w:r>
          </w:p>
          <w:p w:rsidR="003C36F6" w:rsidRPr="00AF013B" w:rsidRDefault="003C36F6"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3C36F6" w:rsidRDefault="003C36F6" w:rsidP="007A6F62">
            <w:pPr>
              <w:bidi w:val="0"/>
              <w:spacing w:after="0" w:line="240" w:lineRule="auto"/>
              <w:rPr>
                <w:sz w:val="24"/>
                <w:szCs w:val="24"/>
              </w:rPr>
            </w:pPr>
            <w:r>
              <w:rPr>
                <w:sz w:val="24"/>
                <w:szCs w:val="24"/>
              </w:rPr>
              <w:t>As for concluded contracts with local suppliers,</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3C36F6" w:rsidRDefault="003C36F6" w:rsidP="007C0427">
            <w:pPr>
              <w:bidi w:val="0"/>
              <w:spacing w:after="0" w:line="240" w:lineRule="auto"/>
              <w:rPr>
                <w:sz w:val="24"/>
                <w:szCs w:val="24"/>
              </w:rPr>
            </w:pPr>
          </w:p>
          <w:p w:rsidR="003C36F6" w:rsidRDefault="003C36F6"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3C36F6" w:rsidRPr="001718B7" w:rsidRDefault="003C36F6" w:rsidP="002D2584">
            <w:pPr>
              <w:bidi w:val="0"/>
              <w:spacing w:after="0" w:line="240" w:lineRule="auto"/>
              <w:rPr>
                <w:b/>
                <w:bCs/>
                <w:sz w:val="24"/>
                <w:szCs w:val="24"/>
              </w:rPr>
            </w:pPr>
          </w:p>
          <w:p w:rsidR="003C36F6" w:rsidRPr="001718B7" w:rsidRDefault="003C36F6"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3C36F6" w:rsidRDefault="003C36F6" w:rsidP="00E72950">
            <w:pPr>
              <w:bidi w:val="0"/>
              <w:spacing w:after="0" w:line="240" w:lineRule="auto"/>
              <w:rPr>
                <w:sz w:val="24"/>
                <w:szCs w:val="24"/>
              </w:rPr>
            </w:pPr>
          </w:p>
          <w:p w:rsidR="003C36F6" w:rsidRDefault="003C36F6" w:rsidP="001759E3">
            <w:pPr>
              <w:bidi w:val="0"/>
              <w:spacing w:after="0" w:line="240" w:lineRule="auto"/>
              <w:rPr>
                <w:sz w:val="24"/>
                <w:szCs w:val="24"/>
              </w:rPr>
            </w:pPr>
            <w:r>
              <w:rPr>
                <w:sz w:val="24"/>
                <w:szCs w:val="24"/>
              </w:rPr>
              <w:t>1- Receiving  copy of inspection certificate (for quantity and quality) at the loading port issued by the inspection company, on the seller's account.</w:t>
            </w:r>
          </w:p>
          <w:p w:rsidR="003C36F6" w:rsidRDefault="003C36F6" w:rsidP="0015473C">
            <w:pPr>
              <w:bidi w:val="0"/>
              <w:spacing w:after="0" w:line="240" w:lineRule="auto"/>
              <w:rPr>
                <w:sz w:val="24"/>
                <w:szCs w:val="24"/>
              </w:rPr>
            </w:pPr>
            <w:r>
              <w:rPr>
                <w:sz w:val="24"/>
                <w:szCs w:val="24"/>
              </w:rPr>
              <w:t>2- A copy of bill of lading</w:t>
            </w:r>
          </w:p>
          <w:p w:rsidR="003C36F6" w:rsidRDefault="003C36F6" w:rsidP="0015473C">
            <w:pPr>
              <w:bidi w:val="0"/>
              <w:spacing w:after="0" w:line="240" w:lineRule="auto"/>
              <w:rPr>
                <w:sz w:val="24"/>
                <w:szCs w:val="24"/>
              </w:rPr>
            </w:pPr>
            <w:r>
              <w:rPr>
                <w:sz w:val="24"/>
                <w:szCs w:val="24"/>
              </w:rPr>
              <w:lastRenderedPageBreak/>
              <w:t xml:space="preserve">3- A copy of invoice </w:t>
            </w:r>
          </w:p>
          <w:p w:rsidR="003C36F6" w:rsidRDefault="003C36F6" w:rsidP="009E69FD">
            <w:pPr>
              <w:bidi w:val="0"/>
              <w:spacing w:after="0" w:line="240" w:lineRule="auto"/>
              <w:rPr>
                <w:sz w:val="24"/>
                <w:szCs w:val="24"/>
              </w:rPr>
            </w:pPr>
            <w:r>
              <w:rPr>
                <w:sz w:val="24"/>
                <w:szCs w:val="24"/>
              </w:rPr>
              <w:t xml:space="preserve">4- A copy of certificate </w:t>
            </w:r>
            <w:r w:rsidRPr="00AF013B">
              <w:rPr>
                <w:sz w:val="24"/>
                <w:szCs w:val="24"/>
              </w:rPr>
              <w:t>of radiation</w:t>
            </w:r>
            <w:r>
              <w:rPr>
                <w:sz w:val="24"/>
                <w:szCs w:val="24"/>
              </w:rPr>
              <w:t xml:space="preserve"> level</w:t>
            </w:r>
          </w:p>
          <w:p w:rsidR="003C36F6" w:rsidRPr="00F30FAE" w:rsidRDefault="003C36F6" w:rsidP="009E69FD">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3C36F6" w:rsidRDefault="003C36F6"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3C36F6" w:rsidRDefault="003C36F6" w:rsidP="00D11D8C">
            <w:pPr>
              <w:bidi w:val="0"/>
              <w:spacing w:after="0" w:line="240" w:lineRule="auto"/>
              <w:rPr>
                <w:sz w:val="24"/>
                <w:szCs w:val="24"/>
              </w:rPr>
            </w:pPr>
            <w:r w:rsidRPr="00AF013B">
              <w:rPr>
                <w:sz w:val="24"/>
                <w:szCs w:val="24"/>
              </w:rPr>
              <w:t xml:space="preserve"> </w:t>
            </w: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3C36F6" w:rsidRPr="00AF013B" w:rsidRDefault="003C36F6" w:rsidP="007A6F62">
            <w:pPr>
              <w:bidi w:val="0"/>
              <w:spacing w:after="0" w:line="240" w:lineRule="auto"/>
              <w:rPr>
                <w:sz w:val="24"/>
                <w:szCs w:val="24"/>
              </w:rPr>
            </w:pPr>
            <w:r w:rsidRPr="00AF013B">
              <w:rPr>
                <w:sz w:val="24"/>
                <w:szCs w:val="24"/>
              </w:rPr>
              <w:t xml:space="preserve"> </w:t>
            </w:r>
          </w:p>
          <w:p w:rsidR="003C36F6" w:rsidRDefault="003C36F6"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3C36F6" w:rsidRDefault="003C36F6" w:rsidP="007E78FF">
            <w:pPr>
              <w:bidi w:val="0"/>
              <w:spacing w:after="0" w:line="240" w:lineRule="auto"/>
              <w:rPr>
                <w:sz w:val="24"/>
                <w:szCs w:val="24"/>
              </w:rPr>
            </w:pPr>
          </w:p>
          <w:p w:rsidR="003C36F6" w:rsidRDefault="003C36F6"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3C36F6" w:rsidRPr="00AF013B" w:rsidRDefault="003C36F6" w:rsidP="002936E7">
            <w:pPr>
              <w:bidi w:val="0"/>
              <w:spacing w:after="0" w:line="240" w:lineRule="auto"/>
              <w:rPr>
                <w:sz w:val="24"/>
                <w:szCs w:val="24"/>
              </w:rPr>
            </w:pPr>
          </w:p>
          <w:p w:rsidR="003C36F6" w:rsidRDefault="003C36F6"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3C36F6" w:rsidRDefault="003C36F6" w:rsidP="00584D9E">
            <w:pPr>
              <w:bidi w:val="0"/>
              <w:spacing w:after="0" w:line="240" w:lineRule="auto"/>
              <w:rPr>
                <w:sz w:val="24"/>
                <w:szCs w:val="24"/>
              </w:rPr>
            </w:pPr>
          </w:p>
          <w:p w:rsidR="003C36F6" w:rsidRDefault="003C36F6" w:rsidP="006972CB">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copy of inspection certificates for quality and quantity of the cargo at loading port, issued by the inspection company.  </w:t>
            </w:r>
          </w:p>
          <w:p w:rsidR="003C36F6" w:rsidRPr="00DB4239" w:rsidRDefault="003C36F6" w:rsidP="00D0644B">
            <w:pPr>
              <w:bidi w:val="0"/>
              <w:spacing w:after="0" w:line="240" w:lineRule="auto"/>
            </w:pPr>
          </w:p>
          <w:p w:rsidR="003C36F6" w:rsidRPr="00F443E3" w:rsidRDefault="003C36F6"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3C36F6" w:rsidRDefault="003C36F6"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w:t>
            </w:r>
            <w:r w:rsidRPr="00AF013B">
              <w:rPr>
                <w:sz w:val="24"/>
                <w:szCs w:val="24"/>
              </w:rPr>
              <w:lastRenderedPageBreak/>
              <w:t xml:space="preserve">the basis of Bq/Kg in the above-mentioned fertilizer are within standard limit. In view of standard limit, this certificate declares there is no objection to the usage of the relevant fertilizer in the country of origin.  </w:t>
            </w:r>
          </w:p>
          <w:p w:rsidR="003C36F6" w:rsidRDefault="003C36F6"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3C36F6" w:rsidRDefault="003C36F6" w:rsidP="00DB4239">
            <w:pPr>
              <w:bidi w:val="0"/>
              <w:spacing w:after="0" w:line="240" w:lineRule="auto"/>
              <w:rPr>
                <w:sz w:val="24"/>
                <w:szCs w:val="24"/>
              </w:rPr>
            </w:pPr>
          </w:p>
          <w:p w:rsidR="003C36F6" w:rsidRPr="00782820" w:rsidRDefault="003C36F6"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3C36F6" w:rsidRDefault="003C36F6" w:rsidP="002936E7">
            <w:pPr>
              <w:bidi w:val="0"/>
              <w:spacing w:after="0" w:line="240" w:lineRule="auto"/>
              <w:rPr>
                <w:b/>
                <w:bCs/>
                <w:sz w:val="24"/>
                <w:szCs w:val="24"/>
              </w:rPr>
            </w:pPr>
          </w:p>
          <w:p w:rsidR="003C36F6" w:rsidRPr="00782820" w:rsidRDefault="003C36F6" w:rsidP="00584316">
            <w:pPr>
              <w:bidi w:val="0"/>
              <w:spacing w:after="0" w:line="240" w:lineRule="auto"/>
              <w:rPr>
                <w:b/>
                <w:bCs/>
                <w:sz w:val="24"/>
                <w:szCs w:val="24"/>
              </w:rPr>
            </w:pPr>
          </w:p>
          <w:p w:rsidR="003C36F6" w:rsidRPr="00AF013B" w:rsidRDefault="003C36F6"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3C36F6" w:rsidRDefault="003C36F6" w:rsidP="007A6F62">
            <w:pPr>
              <w:bidi w:val="0"/>
              <w:spacing w:after="0" w:line="240" w:lineRule="auto"/>
              <w:rPr>
                <w:b/>
                <w:bCs/>
                <w:sz w:val="24"/>
                <w:szCs w:val="24"/>
              </w:rPr>
            </w:pPr>
          </w:p>
          <w:p w:rsidR="003C36F6" w:rsidRDefault="003C36F6" w:rsidP="00653533">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3C36F6" w:rsidRDefault="003C36F6"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3C36F6" w:rsidRPr="00AF013B" w:rsidRDefault="003C36F6" w:rsidP="00D0644B">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3C36F6" w:rsidRPr="00AF013B" w:rsidRDefault="003C36F6"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3C36F6" w:rsidRDefault="003C36F6" w:rsidP="007A6F62">
            <w:pPr>
              <w:bidi w:val="0"/>
              <w:spacing w:after="0" w:line="240" w:lineRule="auto"/>
              <w:rPr>
                <w:sz w:val="24"/>
                <w:szCs w:val="24"/>
              </w:rPr>
            </w:pPr>
            <w:r w:rsidRPr="00AF013B">
              <w:rPr>
                <w:sz w:val="24"/>
                <w:szCs w:val="24"/>
              </w:rPr>
              <w:t>11-6-All of the legal deductions are binding for the two parties.</w:t>
            </w:r>
          </w:p>
          <w:p w:rsidR="003C36F6" w:rsidRPr="00AF013B" w:rsidRDefault="003C36F6" w:rsidP="007A6F62">
            <w:pPr>
              <w:bidi w:val="0"/>
              <w:spacing w:after="0" w:line="240" w:lineRule="auto"/>
              <w:rPr>
                <w:b/>
                <w:bCs/>
                <w:sz w:val="24"/>
                <w:szCs w:val="24"/>
                <w:u w:val="single"/>
              </w:rPr>
            </w:pPr>
            <w:r w:rsidRPr="00AF013B">
              <w:rPr>
                <w:b/>
                <w:bCs/>
                <w:sz w:val="24"/>
                <w:szCs w:val="24"/>
                <w:u w:val="single"/>
              </w:rPr>
              <w:t>12-FORCE MAJEURE:</w:t>
            </w:r>
          </w:p>
          <w:p w:rsidR="003C36F6" w:rsidRPr="00AF013B" w:rsidRDefault="003C36F6" w:rsidP="007A6F62">
            <w:pPr>
              <w:bidi w:val="0"/>
              <w:spacing w:after="0" w:line="240" w:lineRule="auto"/>
              <w:rPr>
                <w:sz w:val="24"/>
                <w:szCs w:val="24"/>
              </w:rPr>
            </w:pPr>
            <w:r w:rsidRPr="00AF013B">
              <w:rPr>
                <w:sz w:val="24"/>
                <w:szCs w:val="24"/>
              </w:rPr>
              <w:t xml:space="preserve">A.   War </w:t>
            </w:r>
          </w:p>
          <w:p w:rsidR="003C36F6" w:rsidRPr="00AF013B" w:rsidRDefault="003C36F6"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3C36F6" w:rsidRDefault="003C36F6"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3C36F6" w:rsidRPr="00AF013B" w:rsidRDefault="003C36F6" w:rsidP="007A6F62">
            <w:pPr>
              <w:bidi w:val="0"/>
              <w:spacing w:after="0" w:line="240" w:lineRule="auto"/>
              <w:rPr>
                <w:b/>
                <w:bCs/>
                <w:sz w:val="24"/>
                <w:szCs w:val="24"/>
                <w:u w:val="single"/>
              </w:rPr>
            </w:pPr>
            <w:r w:rsidRPr="00AF013B">
              <w:rPr>
                <w:b/>
                <w:bCs/>
                <w:sz w:val="24"/>
                <w:szCs w:val="24"/>
                <w:u w:val="single"/>
              </w:rPr>
              <w:t>13-DISPUTE SETTLEMENT:</w:t>
            </w:r>
          </w:p>
          <w:p w:rsidR="003C36F6" w:rsidRDefault="003C36F6"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w:t>
            </w:r>
            <w:r w:rsidRPr="00AF013B">
              <w:rPr>
                <w:sz w:val="24"/>
                <w:szCs w:val="24"/>
              </w:rPr>
              <w:lastRenderedPageBreak/>
              <w:t>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3C36F6" w:rsidRPr="00AF013B" w:rsidRDefault="003C36F6"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3C36F6" w:rsidRDefault="003C36F6"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3C36F6" w:rsidRPr="00AF013B" w:rsidRDefault="003C36F6" w:rsidP="009C32A4">
            <w:pPr>
              <w:bidi w:val="0"/>
              <w:spacing w:after="0" w:line="240" w:lineRule="auto"/>
              <w:rPr>
                <w:sz w:val="24"/>
                <w:szCs w:val="24"/>
              </w:rPr>
            </w:pPr>
            <w:r w:rsidRPr="00AF013B">
              <w:rPr>
                <w:sz w:val="24"/>
                <w:szCs w:val="24"/>
              </w:rPr>
              <w:t xml:space="preserve"> </w:t>
            </w:r>
          </w:p>
          <w:p w:rsidR="003C36F6" w:rsidRDefault="003C36F6"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3C36F6" w:rsidRDefault="003C36F6"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3C36F6" w:rsidRDefault="003C36F6"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3C36F6" w:rsidRPr="00AF013B" w:rsidRDefault="003C36F6" w:rsidP="009C32A4">
            <w:pPr>
              <w:bidi w:val="0"/>
              <w:spacing w:after="0" w:line="240" w:lineRule="auto"/>
              <w:rPr>
                <w:sz w:val="24"/>
                <w:szCs w:val="24"/>
              </w:rPr>
            </w:pPr>
            <w:r w:rsidRPr="00AF013B">
              <w:rPr>
                <w:sz w:val="24"/>
                <w:szCs w:val="24"/>
              </w:rPr>
              <w:lastRenderedPageBreak/>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3C36F6" w:rsidRPr="00087358" w:rsidRDefault="003C36F6" w:rsidP="007A6F62">
            <w:pPr>
              <w:bidi w:val="0"/>
              <w:spacing w:after="0" w:line="240" w:lineRule="auto"/>
            </w:pPr>
            <w:r w:rsidRPr="00087358">
              <w:t>14-8- ASSC has the right to verify the originality, authenticity and the truthfulness of the presented documents.</w:t>
            </w:r>
          </w:p>
          <w:p w:rsidR="003C36F6" w:rsidRDefault="003C36F6"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3C36F6" w:rsidRDefault="003C36F6" w:rsidP="00267955">
            <w:pPr>
              <w:bidi w:val="0"/>
              <w:spacing w:after="0" w:line="240" w:lineRule="auto"/>
            </w:pPr>
          </w:p>
          <w:p w:rsidR="003C36F6" w:rsidRPr="00AF013B" w:rsidRDefault="003C36F6"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3C36F6" w:rsidRDefault="003C36F6" w:rsidP="0062783D">
            <w:pPr>
              <w:bidi w:val="0"/>
              <w:spacing w:after="0" w:line="240" w:lineRule="auto"/>
            </w:pPr>
          </w:p>
          <w:p w:rsidR="003C36F6" w:rsidRDefault="003C36F6"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3C36F6" w:rsidRPr="00FB13E3" w:rsidRDefault="003C36F6"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3C36F6" w:rsidRDefault="003C36F6"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3C36F6" w:rsidRPr="00FB13E3" w:rsidRDefault="003C36F6" w:rsidP="00D0644B">
            <w:pPr>
              <w:bidi w:val="0"/>
              <w:spacing w:after="0" w:line="240" w:lineRule="auto"/>
              <w:rPr>
                <w:sz w:val="24"/>
                <w:szCs w:val="24"/>
              </w:rPr>
            </w:pPr>
          </w:p>
          <w:p w:rsidR="003C36F6" w:rsidRPr="00FB13E3" w:rsidRDefault="003C36F6"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3C36F6" w:rsidRDefault="003C36F6"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3C36F6" w:rsidRDefault="003C36F6"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3C36F6" w:rsidRDefault="003C36F6"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3C36F6" w:rsidRPr="00AF013B" w:rsidRDefault="003C36F6" w:rsidP="007A6F62">
            <w:pPr>
              <w:bidi w:val="0"/>
              <w:spacing w:after="0" w:line="240" w:lineRule="auto"/>
              <w:rPr>
                <w:b/>
                <w:bCs/>
                <w:sz w:val="24"/>
                <w:szCs w:val="24"/>
              </w:rPr>
            </w:pPr>
            <w:r w:rsidRPr="00AF013B">
              <w:rPr>
                <w:b/>
                <w:bCs/>
                <w:sz w:val="24"/>
                <w:szCs w:val="24"/>
              </w:rPr>
              <w:t xml:space="preserve">AGRICULTURAL SUPPORT SERVICES COMPANY     </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p>
        </w:tc>
      </w:tr>
    </w:tbl>
    <w:p w:rsidR="003C36F6" w:rsidRDefault="003C36F6" w:rsidP="00A05DC4"/>
    <w:sectPr w:rsidR="003C36F6" w:rsidSect="00E02D08">
      <w:footerReference w:type="even" r:id="rId7"/>
      <w:footerReference w:type="default" r:id="rId8"/>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EF" w:rsidRDefault="009247EF">
      <w:r>
        <w:separator/>
      </w:r>
    </w:p>
  </w:endnote>
  <w:endnote w:type="continuationSeparator" w:id="0">
    <w:p w:rsidR="009247EF" w:rsidRDefault="0092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F6" w:rsidRDefault="003C36F6"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6F6" w:rsidRDefault="003C36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F6" w:rsidRDefault="003C36F6"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FD9">
      <w:rPr>
        <w:rStyle w:val="PageNumber"/>
        <w:rtl/>
      </w:rPr>
      <w:t>1</w:t>
    </w:r>
    <w:r>
      <w:rPr>
        <w:rStyle w:val="PageNumber"/>
      </w:rPr>
      <w:fldChar w:fldCharType="end"/>
    </w:r>
  </w:p>
  <w:p w:rsidR="003C36F6" w:rsidRDefault="003C3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EF" w:rsidRDefault="009247EF">
      <w:r>
        <w:separator/>
      </w:r>
    </w:p>
  </w:footnote>
  <w:footnote w:type="continuationSeparator" w:id="0">
    <w:p w:rsidR="009247EF" w:rsidRDefault="00924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15:restartNumberingAfterBreak="0">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15:restartNumberingAfterBreak="0">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15:restartNumberingAfterBreak="0">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15:restartNumberingAfterBreak="0">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15:restartNumberingAfterBreak="0">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1"/>
    <w:rsid w:val="000008C7"/>
    <w:rsid w:val="00000E69"/>
    <w:rsid w:val="00002923"/>
    <w:rsid w:val="00002953"/>
    <w:rsid w:val="00004026"/>
    <w:rsid w:val="00013884"/>
    <w:rsid w:val="00013D31"/>
    <w:rsid w:val="0001551D"/>
    <w:rsid w:val="00022858"/>
    <w:rsid w:val="00024BE7"/>
    <w:rsid w:val="00033035"/>
    <w:rsid w:val="0003630F"/>
    <w:rsid w:val="00037D38"/>
    <w:rsid w:val="00037EF7"/>
    <w:rsid w:val="000406B5"/>
    <w:rsid w:val="00041DA8"/>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201D"/>
    <w:rsid w:val="000C49BA"/>
    <w:rsid w:val="000C4A80"/>
    <w:rsid w:val="000C716B"/>
    <w:rsid w:val="000D0534"/>
    <w:rsid w:val="000D1239"/>
    <w:rsid w:val="000D28DD"/>
    <w:rsid w:val="000D2D1F"/>
    <w:rsid w:val="000D7171"/>
    <w:rsid w:val="000D75B2"/>
    <w:rsid w:val="000E1BAB"/>
    <w:rsid w:val="000E2774"/>
    <w:rsid w:val="000F08AC"/>
    <w:rsid w:val="000F0F38"/>
    <w:rsid w:val="000F3790"/>
    <w:rsid w:val="000F5677"/>
    <w:rsid w:val="00101289"/>
    <w:rsid w:val="00101BBE"/>
    <w:rsid w:val="00101C85"/>
    <w:rsid w:val="0010214B"/>
    <w:rsid w:val="001026EB"/>
    <w:rsid w:val="0010280D"/>
    <w:rsid w:val="00106A4E"/>
    <w:rsid w:val="00110404"/>
    <w:rsid w:val="00110A55"/>
    <w:rsid w:val="00114B32"/>
    <w:rsid w:val="00114D3B"/>
    <w:rsid w:val="0011513D"/>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5FB2"/>
    <w:rsid w:val="00196EAD"/>
    <w:rsid w:val="0019759E"/>
    <w:rsid w:val="001A0062"/>
    <w:rsid w:val="001A0410"/>
    <w:rsid w:val="001A2481"/>
    <w:rsid w:val="001A2CF3"/>
    <w:rsid w:val="001A3035"/>
    <w:rsid w:val="001A3438"/>
    <w:rsid w:val="001A3897"/>
    <w:rsid w:val="001A5106"/>
    <w:rsid w:val="001A6086"/>
    <w:rsid w:val="001B0736"/>
    <w:rsid w:val="001B36F4"/>
    <w:rsid w:val="001B472C"/>
    <w:rsid w:val="001B7E73"/>
    <w:rsid w:val="001C17DA"/>
    <w:rsid w:val="001C19A0"/>
    <w:rsid w:val="001C2DEF"/>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A8B"/>
    <w:rsid w:val="00211397"/>
    <w:rsid w:val="00212D99"/>
    <w:rsid w:val="00213FB0"/>
    <w:rsid w:val="00214045"/>
    <w:rsid w:val="00214958"/>
    <w:rsid w:val="00220243"/>
    <w:rsid w:val="002268BD"/>
    <w:rsid w:val="00231168"/>
    <w:rsid w:val="00236016"/>
    <w:rsid w:val="00236C2E"/>
    <w:rsid w:val="00244E09"/>
    <w:rsid w:val="00246A69"/>
    <w:rsid w:val="00251AD5"/>
    <w:rsid w:val="00251C7C"/>
    <w:rsid w:val="00254263"/>
    <w:rsid w:val="00256913"/>
    <w:rsid w:val="00257AB1"/>
    <w:rsid w:val="0026276B"/>
    <w:rsid w:val="00263EB6"/>
    <w:rsid w:val="0026444B"/>
    <w:rsid w:val="00264DBB"/>
    <w:rsid w:val="0026604C"/>
    <w:rsid w:val="0026648C"/>
    <w:rsid w:val="00267955"/>
    <w:rsid w:val="002731DB"/>
    <w:rsid w:val="00275885"/>
    <w:rsid w:val="00275FE5"/>
    <w:rsid w:val="002826B6"/>
    <w:rsid w:val="00282DE9"/>
    <w:rsid w:val="00282F85"/>
    <w:rsid w:val="00283C8A"/>
    <w:rsid w:val="00284C99"/>
    <w:rsid w:val="00286BF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9E0"/>
    <w:rsid w:val="002C7D36"/>
    <w:rsid w:val="002D0869"/>
    <w:rsid w:val="002D0AD6"/>
    <w:rsid w:val="002D2584"/>
    <w:rsid w:val="002D3CC9"/>
    <w:rsid w:val="002D5485"/>
    <w:rsid w:val="002E22A1"/>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62AF0"/>
    <w:rsid w:val="00370B86"/>
    <w:rsid w:val="00373472"/>
    <w:rsid w:val="003746AE"/>
    <w:rsid w:val="0037574E"/>
    <w:rsid w:val="003775EB"/>
    <w:rsid w:val="00381640"/>
    <w:rsid w:val="00385101"/>
    <w:rsid w:val="00392DBF"/>
    <w:rsid w:val="00393AD5"/>
    <w:rsid w:val="003948DC"/>
    <w:rsid w:val="00396C4E"/>
    <w:rsid w:val="003A0D76"/>
    <w:rsid w:val="003A261F"/>
    <w:rsid w:val="003A2A93"/>
    <w:rsid w:val="003A38E4"/>
    <w:rsid w:val="003A48C9"/>
    <w:rsid w:val="003A50A3"/>
    <w:rsid w:val="003A5ADA"/>
    <w:rsid w:val="003A7200"/>
    <w:rsid w:val="003B46C7"/>
    <w:rsid w:val="003B4802"/>
    <w:rsid w:val="003B5853"/>
    <w:rsid w:val="003B6186"/>
    <w:rsid w:val="003C0895"/>
    <w:rsid w:val="003C36F6"/>
    <w:rsid w:val="003D0CB8"/>
    <w:rsid w:val="003E28D6"/>
    <w:rsid w:val="003E3E3B"/>
    <w:rsid w:val="003E5137"/>
    <w:rsid w:val="003E7A93"/>
    <w:rsid w:val="003F16C2"/>
    <w:rsid w:val="003F2D3C"/>
    <w:rsid w:val="00400A1A"/>
    <w:rsid w:val="00402C87"/>
    <w:rsid w:val="00402E4B"/>
    <w:rsid w:val="00405532"/>
    <w:rsid w:val="00405633"/>
    <w:rsid w:val="00405AD7"/>
    <w:rsid w:val="00411648"/>
    <w:rsid w:val="00411DDF"/>
    <w:rsid w:val="00414587"/>
    <w:rsid w:val="0041585D"/>
    <w:rsid w:val="00423569"/>
    <w:rsid w:val="00424282"/>
    <w:rsid w:val="00424C82"/>
    <w:rsid w:val="00426DF1"/>
    <w:rsid w:val="004315B1"/>
    <w:rsid w:val="00432651"/>
    <w:rsid w:val="004347F5"/>
    <w:rsid w:val="00434C4F"/>
    <w:rsid w:val="00436243"/>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185A"/>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F8E"/>
    <w:rsid w:val="00512FBD"/>
    <w:rsid w:val="005150B1"/>
    <w:rsid w:val="005156E0"/>
    <w:rsid w:val="00515E20"/>
    <w:rsid w:val="00516DF6"/>
    <w:rsid w:val="00516FC3"/>
    <w:rsid w:val="00517290"/>
    <w:rsid w:val="00517DD4"/>
    <w:rsid w:val="00521797"/>
    <w:rsid w:val="00521FA1"/>
    <w:rsid w:val="00522203"/>
    <w:rsid w:val="00524B0C"/>
    <w:rsid w:val="00524F28"/>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025"/>
    <w:rsid w:val="00583D2F"/>
    <w:rsid w:val="00584316"/>
    <w:rsid w:val="00584D9E"/>
    <w:rsid w:val="005854AD"/>
    <w:rsid w:val="005854FC"/>
    <w:rsid w:val="00585BA4"/>
    <w:rsid w:val="00586476"/>
    <w:rsid w:val="00586A57"/>
    <w:rsid w:val="00587FB2"/>
    <w:rsid w:val="005935A1"/>
    <w:rsid w:val="00593968"/>
    <w:rsid w:val="005969FE"/>
    <w:rsid w:val="00597477"/>
    <w:rsid w:val="005A00B5"/>
    <w:rsid w:val="005A056D"/>
    <w:rsid w:val="005A180A"/>
    <w:rsid w:val="005A3B49"/>
    <w:rsid w:val="005A410E"/>
    <w:rsid w:val="005A4C5B"/>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F0F54"/>
    <w:rsid w:val="005F4412"/>
    <w:rsid w:val="005F472B"/>
    <w:rsid w:val="00604520"/>
    <w:rsid w:val="006066ED"/>
    <w:rsid w:val="00610BDB"/>
    <w:rsid w:val="006131B9"/>
    <w:rsid w:val="0061474A"/>
    <w:rsid w:val="0061725B"/>
    <w:rsid w:val="00621D1D"/>
    <w:rsid w:val="00622EAB"/>
    <w:rsid w:val="0062535A"/>
    <w:rsid w:val="0062783D"/>
    <w:rsid w:val="00627D55"/>
    <w:rsid w:val="0063371F"/>
    <w:rsid w:val="00633D7A"/>
    <w:rsid w:val="0063440C"/>
    <w:rsid w:val="00634817"/>
    <w:rsid w:val="00634DFA"/>
    <w:rsid w:val="00635F54"/>
    <w:rsid w:val="00636252"/>
    <w:rsid w:val="00636BB1"/>
    <w:rsid w:val="00637D38"/>
    <w:rsid w:val="00643998"/>
    <w:rsid w:val="00643DCD"/>
    <w:rsid w:val="00645514"/>
    <w:rsid w:val="00646365"/>
    <w:rsid w:val="00647733"/>
    <w:rsid w:val="006523B9"/>
    <w:rsid w:val="00653533"/>
    <w:rsid w:val="00653690"/>
    <w:rsid w:val="00655DAE"/>
    <w:rsid w:val="00657F94"/>
    <w:rsid w:val="00661ED9"/>
    <w:rsid w:val="00663BC0"/>
    <w:rsid w:val="00663F7A"/>
    <w:rsid w:val="0066506B"/>
    <w:rsid w:val="00665B87"/>
    <w:rsid w:val="006662F6"/>
    <w:rsid w:val="00666403"/>
    <w:rsid w:val="006674C1"/>
    <w:rsid w:val="006674C3"/>
    <w:rsid w:val="00667D04"/>
    <w:rsid w:val="00671B74"/>
    <w:rsid w:val="00674EC7"/>
    <w:rsid w:val="0067701B"/>
    <w:rsid w:val="006803D5"/>
    <w:rsid w:val="00681545"/>
    <w:rsid w:val="00682480"/>
    <w:rsid w:val="00682C44"/>
    <w:rsid w:val="00685835"/>
    <w:rsid w:val="006874F4"/>
    <w:rsid w:val="00687E9A"/>
    <w:rsid w:val="00692BCD"/>
    <w:rsid w:val="006933FA"/>
    <w:rsid w:val="00695B90"/>
    <w:rsid w:val="00696EBE"/>
    <w:rsid w:val="00697093"/>
    <w:rsid w:val="006972CB"/>
    <w:rsid w:val="006A150D"/>
    <w:rsid w:val="006A35BF"/>
    <w:rsid w:val="006A3996"/>
    <w:rsid w:val="006A3BC1"/>
    <w:rsid w:val="006B23C3"/>
    <w:rsid w:val="006B32FD"/>
    <w:rsid w:val="006B5CD5"/>
    <w:rsid w:val="006B7549"/>
    <w:rsid w:val="006C1576"/>
    <w:rsid w:val="006C1866"/>
    <w:rsid w:val="006C3B0C"/>
    <w:rsid w:val="006D2099"/>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875E7"/>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5C78"/>
    <w:rsid w:val="00877F6F"/>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7EF"/>
    <w:rsid w:val="00924E75"/>
    <w:rsid w:val="00927231"/>
    <w:rsid w:val="0093029A"/>
    <w:rsid w:val="009309BC"/>
    <w:rsid w:val="009311C5"/>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7596C"/>
    <w:rsid w:val="009767D8"/>
    <w:rsid w:val="009808A7"/>
    <w:rsid w:val="009916BC"/>
    <w:rsid w:val="00992458"/>
    <w:rsid w:val="00992B23"/>
    <w:rsid w:val="00993573"/>
    <w:rsid w:val="00994FC4"/>
    <w:rsid w:val="0099607F"/>
    <w:rsid w:val="009A1C2C"/>
    <w:rsid w:val="009A1F33"/>
    <w:rsid w:val="009A3032"/>
    <w:rsid w:val="009A391D"/>
    <w:rsid w:val="009A4068"/>
    <w:rsid w:val="009A6106"/>
    <w:rsid w:val="009A6D61"/>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D6FD9"/>
    <w:rsid w:val="009E2A72"/>
    <w:rsid w:val="009E3DE6"/>
    <w:rsid w:val="009E5B09"/>
    <w:rsid w:val="009E69FD"/>
    <w:rsid w:val="009F698C"/>
    <w:rsid w:val="00A0199A"/>
    <w:rsid w:val="00A0487A"/>
    <w:rsid w:val="00A05DC4"/>
    <w:rsid w:val="00A063C5"/>
    <w:rsid w:val="00A06800"/>
    <w:rsid w:val="00A10549"/>
    <w:rsid w:val="00A1071A"/>
    <w:rsid w:val="00A11178"/>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369F5"/>
    <w:rsid w:val="00A4044F"/>
    <w:rsid w:val="00A4247D"/>
    <w:rsid w:val="00A426DF"/>
    <w:rsid w:val="00A44182"/>
    <w:rsid w:val="00A4588C"/>
    <w:rsid w:val="00A45A19"/>
    <w:rsid w:val="00A45B3A"/>
    <w:rsid w:val="00A5118D"/>
    <w:rsid w:val="00A53E2D"/>
    <w:rsid w:val="00A54C9F"/>
    <w:rsid w:val="00A55783"/>
    <w:rsid w:val="00A601DF"/>
    <w:rsid w:val="00A61968"/>
    <w:rsid w:val="00A61C66"/>
    <w:rsid w:val="00A63EC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1001"/>
    <w:rsid w:val="00AA20E1"/>
    <w:rsid w:val="00AA3679"/>
    <w:rsid w:val="00AA46A4"/>
    <w:rsid w:val="00AA55A2"/>
    <w:rsid w:val="00AA62CC"/>
    <w:rsid w:val="00AA6BD8"/>
    <w:rsid w:val="00AA6DED"/>
    <w:rsid w:val="00AB1DD0"/>
    <w:rsid w:val="00AB24A9"/>
    <w:rsid w:val="00AB2FC1"/>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4C3F"/>
    <w:rsid w:val="00AE61EB"/>
    <w:rsid w:val="00AE6F1B"/>
    <w:rsid w:val="00AF013B"/>
    <w:rsid w:val="00AF73EC"/>
    <w:rsid w:val="00B02963"/>
    <w:rsid w:val="00B0370A"/>
    <w:rsid w:val="00B06D47"/>
    <w:rsid w:val="00B10D8A"/>
    <w:rsid w:val="00B14261"/>
    <w:rsid w:val="00B144D9"/>
    <w:rsid w:val="00B2161B"/>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4957"/>
    <w:rsid w:val="00B77DC0"/>
    <w:rsid w:val="00B811DB"/>
    <w:rsid w:val="00B845B6"/>
    <w:rsid w:val="00B853A1"/>
    <w:rsid w:val="00B868BB"/>
    <w:rsid w:val="00B907F7"/>
    <w:rsid w:val="00B90AF9"/>
    <w:rsid w:val="00B90D0A"/>
    <w:rsid w:val="00B930C2"/>
    <w:rsid w:val="00B96853"/>
    <w:rsid w:val="00B96D6D"/>
    <w:rsid w:val="00BA1221"/>
    <w:rsid w:val="00BA1CE6"/>
    <w:rsid w:val="00BA2937"/>
    <w:rsid w:val="00BA39B2"/>
    <w:rsid w:val="00BA412E"/>
    <w:rsid w:val="00BA5496"/>
    <w:rsid w:val="00BA6AE4"/>
    <w:rsid w:val="00BB1678"/>
    <w:rsid w:val="00BB5FA5"/>
    <w:rsid w:val="00BB69EA"/>
    <w:rsid w:val="00BB6D8C"/>
    <w:rsid w:val="00BC186B"/>
    <w:rsid w:val="00BE60CC"/>
    <w:rsid w:val="00BE68B2"/>
    <w:rsid w:val="00BE778D"/>
    <w:rsid w:val="00BF44E4"/>
    <w:rsid w:val="00BF548D"/>
    <w:rsid w:val="00BF5858"/>
    <w:rsid w:val="00BF5D92"/>
    <w:rsid w:val="00BF7134"/>
    <w:rsid w:val="00C021A1"/>
    <w:rsid w:val="00C03B0C"/>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3F7A"/>
    <w:rsid w:val="00CC58B7"/>
    <w:rsid w:val="00CC5FA1"/>
    <w:rsid w:val="00CC7FBD"/>
    <w:rsid w:val="00CC7FC1"/>
    <w:rsid w:val="00CD171B"/>
    <w:rsid w:val="00CD3CD6"/>
    <w:rsid w:val="00CD637C"/>
    <w:rsid w:val="00CE167F"/>
    <w:rsid w:val="00CE2968"/>
    <w:rsid w:val="00CE4472"/>
    <w:rsid w:val="00CE695C"/>
    <w:rsid w:val="00CF0A60"/>
    <w:rsid w:val="00CF1B35"/>
    <w:rsid w:val="00CF1C08"/>
    <w:rsid w:val="00CF29FF"/>
    <w:rsid w:val="00CF2F32"/>
    <w:rsid w:val="00CF557B"/>
    <w:rsid w:val="00CF5F64"/>
    <w:rsid w:val="00D00D0B"/>
    <w:rsid w:val="00D025D6"/>
    <w:rsid w:val="00D03992"/>
    <w:rsid w:val="00D06409"/>
    <w:rsid w:val="00D0644B"/>
    <w:rsid w:val="00D06BE3"/>
    <w:rsid w:val="00D06D6D"/>
    <w:rsid w:val="00D07AFE"/>
    <w:rsid w:val="00D11011"/>
    <w:rsid w:val="00D11D8C"/>
    <w:rsid w:val="00D11EB2"/>
    <w:rsid w:val="00D13C4A"/>
    <w:rsid w:val="00D14B03"/>
    <w:rsid w:val="00D15091"/>
    <w:rsid w:val="00D17265"/>
    <w:rsid w:val="00D2007B"/>
    <w:rsid w:val="00D22C67"/>
    <w:rsid w:val="00D2532E"/>
    <w:rsid w:val="00D27BB1"/>
    <w:rsid w:val="00D30BF6"/>
    <w:rsid w:val="00D33D8D"/>
    <w:rsid w:val="00D34FD3"/>
    <w:rsid w:val="00D36375"/>
    <w:rsid w:val="00D411ED"/>
    <w:rsid w:val="00D4193B"/>
    <w:rsid w:val="00D41CAB"/>
    <w:rsid w:val="00D43C54"/>
    <w:rsid w:val="00D44F28"/>
    <w:rsid w:val="00D470D6"/>
    <w:rsid w:val="00D51AF8"/>
    <w:rsid w:val="00D529C9"/>
    <w:rsid w:val="00D60282"/>
    <w:rsid w:val="00D642D5"/>
    <w:rsid w:val="00D65D20"/>
    <w:rsid w:val="00D661F5"/>
    <w:rsid w:val="00D679B6"/>
    <w:rsid w:val="00D7637F"/>
    <w:rsid w:val="00D81D43"/>
    <w:rsid w:val="00D83624"/>
    <w:rsid w:val="00D865A0"/>
    <w:rsid w:val="00D86C6D"/>
    <w:rsid w:val="00D86EF3"/>
    <w:rsid w:val="00D91059"/>
    <w:rsid w:val="00D91556"/>
    <w:rsid w:val="00D94DF4"/>
    <w:rsid w:val="00DA1700"/>
    <w:rsid w:val="00DA1A1D"/>
    <w:rsid w:val="00DA295D"/>
    <w:rsid w:val="00DA41EF"/>
    <w:rsid w:val="00DA5763"/>
    <w:rsid w:val="00DB03BC"/>
    <w:rsid w:val="00DB1FF5"/>
    <w:rsid w:val="00DB2560"/>
    <w:rsid w:val="00DB4239"/>
    <w:rsid w:val="00DB55BF"/>
    <w:rsid w:val="00DB626B"/>
    <w:rsid w:val="00DB7042"/>
    <w:rsid w:val="00DB74AA"/>
    <w:rsid w:val="00DB75A5"/>
    <w:rsid w:val="00DC3084"/>
    <w:rsid w:val="00DC3328"/>
    <w:rsid w:val="00DC4777"/>
    <w:rsid w:val="00DD1A87"/>
    <w:rsid w:val="00DD592D"/>
    <w:rsid w:val="00DE0C55"/>
    <w:rsid w:val="00DE4F1D"/>
    <w:rsid w:val="00DF1DCA"/>
    <w:rsid w:val="00DF1EDC"/>
    <w:rsid w:val="00DF4F66"/>
    <w:rsid w:val="00DF701F"/>
    <w:rsid w:val="00E0089E"/>
    <w:rsid w:val="00E02D08"/>
    <w:rsid w:val="00E03A7B"/>
    <w:rsid w:val="00E03DBC"/>
    <w:rsid w:val="00E06701"/>
    <w:rsid w:val="00E128DB"/>
    <w:rsid w:val="00E16EF5"/>
    <w:rsid w:val="00E174CC"/>
    <w:rsid w:val="00E21038"/>
    <w:rsid w:val="00E22BE0"/>
    <w:rsid w:val="00E2385E"/>
    <w:rsid w:val="00E3076A"/>
    <w:rsid w:val="00E35299"/>
    <w:rsid w:val="00E360F4"/>
    <w:rsid w:val="00E402D4"/>
    <w:rsid w:val="00E52756"/>
    <w:rsid w:val="00E53A1E"/>
    <w:rsid w:val="00E6034F"/>
    <w:rsid w:val="00E63084"/>
    <w:rsid w:val="00E63454"/>
    <w:rsid w:val="00E6753F"/>
    <w:rsid w:val="00E71256"/>
    <w:rsid w:val="00E718DC"/>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3B51"/>
    <w:rsid w:val="00E94D56"/>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0A08"/>
    <w:rsid w:val="00EE45C5"/>
    <w:rsid w:val="00EF1BE2"/>
    <w:rsid w:val="00EF1D49"/>
    <w:rsid w:val="00EF4FB9"/>
    <w:rsid w:val="00EF690C"/>
    <w:rsid w:val="00EF6A33"/>
    <w:rsid w:val="00EF701F"/>
    <w:rsid w:val="00F00F85"/>
    <w:rsid w:val="00F06ADB"/>
    <w:rsid w:val="00F11907"/>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3C10"/>
    <w:rsid w:val="00F34B1F"/>
    <w:rsid w:val="00F373BF"/>
    <w:rsid w:val="00F40221"/>
    <w:rsid w:val="00F403F5"/>
    <w:rsid w:val="00F43C15"/>
    <w:rsid w:val="00F443E3"/>
    <w:rsid w:val="00F45689"/>
    <w:rsid w:val="00F45E60"/>
    <w:rsid w:val="00F52626"/>
    <w:rsid w:val="00F52B3A"/>
    <w:rsid w:val="00F530BA"/>
    <w:rsid w:val="00F53D65"/>
    <w:rsid w:val="00F5429B"/>
    <w:rsid w:val="00F56231"/>
    <w:rsid w:val="00F5649E"/>
    <w:rsid w:val="00F66EEF"/>
    <w:rsid w:val="00F6744D"/>
    <w:rsid w:val="00F679D0"/>
    <w:rsid w:val="00F71C74"/>
    <w:rsid w:val="00F74392"/>
    <w:rsid w:val="00F7452C"/>
    <w:rsid w:val="00F81963"/>
    <w:rsid w:val="00F86922"/>
    <w:rsid w:val="00F9059C"/>
    <w:rsid w:val="00F9360B"/>
    <w:rsid w:val="00F9743C"/>
    <w:rsid w:val="00FA0DA3"/>
    <w:rsid w:val="00FA156A"/>
    <w:rsid w:val="00FA40A4"/>
    <w:rsid w:val="00FA6CAF"/>
    <w:rsid w:val="00FA75F9"/>
    <w:rsid w:val="00FB0791"/>
    <w:rsid w:val="00FB13E3"/>
    <w:rsid w:val="00FB14A2"/>
    <w:rsid w:val="00FB3EAF"/>
    <w:rsid w:val="00FB4240"/>
    <w:rsid w:val="00FB48E5"/>
    <w:rsid w:val="00FB49A9"/>
    <w:rsid w:val="00FB6FF6"/>
    <w:rsid w:val="00FB7049"/>
    <w:rsid w:val="00FC01A0"/>
    <w:rsid w:val="00FC03D1"/>
    <w:rsid w:val="00FC04EB"/>
    <w:rsid w:val="00FC0C2D"/>
    <w:rsid w:val="00FC1A2C"/>
    <w:rsid w:val="00FC2305"/>
    <w:rsid w:val="00FC3215"/>
    <w:rsid w:val="00FC5962"/>
    <w:rsid w:val="00FD1775"/>
    <w:rsid w:val="00FD3D3D"/>
    <w:rsid w:val="00FD438E"/>
    <w:rsid w:val="00FD5636"/>
    <w:rsid w:val="00FD5AFF"/>
    <w:rsid w:val="00FE080B"/>
    <w:rsid w:val="00FE08AC"/>
    <w:rsid w:val="00FE1459"/>
    <w:rsid w:val="00FE7E6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715D8B8-2A5D-47FD-8ADC-16F5001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83481">
      <w:marLeft w:val="0"/>
      <w:marRight w:val="0"/>
      <w:marTop w:val="0"/>
      <w:marBottom w:val="0"/>
      <w:divBdr>
        <w:top w:val="none" w:sz="0" w:space="0" w:color="auto"/>
        <w:left w:val="none" w:sz="0" w:space="0" w:color="auto"/>
        <w:bottom w:val="none" w:sz="0" w:space="0" w:color="auto"/>
        <w:right w:val="none" w:sz="0" w:space="0" w:color="auto"/>
      </w:divBdr>
      <w:divsChild>
        <w:div w:id="990183480">
          <w:marLeft w:val="0"/>
          <w:marRight w:val="0"/>
          <w:marTop w:val="60"/>
          <w:marBottom w:val="150"/>
          <w:divBdr>
            <w:top w:val="none" w:sz="0" w:space="0" w:color="auto"/>
            <w:left w:val="none" w:sz="0" w:space="0" w:color="auto"/>
            <w:bottom w:val="none" w:sz="0" w:space="0" w:color="auto"/>
            <w:right w:val="none" w:sz="0" w:space="0" w:color="auto"/>
          </w:divBdr>
        </w:div>
        <w:div w:id="990183482">
          <w:marLeft w:val="0"/>
          <w:marRight w:val="0"/>
          <w:marTop w:val="150"/>
          <w:marBottom w:val="0"/>
          <w:divBdr>
            <w:top w:val="none" w:sz="0" w:space="0" w:color="auto"/>
            <w:left w:val="none" w:sz="0" w:space="0" w:color="auto"/>
            <w:bottom w:val="none" w:sz="0" w:space="0" w:color="auto"/>
            <w:right w:val="none" w:sz="0" w:space="0" w:color="auto"/>
          </w:divBdr>
        </w:div>
        <w:div w:id="990183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183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Jafar.Masjedi</dc:creator>
  <cp:keywords/>
  <dc:description/>
  <cp:lastModifiedBy>150302</cp:lastModifiedBy>
  <cp:revision>2</cp:revision>
  <cp:lastPrinted>2019-05-11T06:34:00Z</cp:lastPrinted>
  <dcterms:created xsi:type="dcterms:W3CDTF">2019-11-11T05:59:00Z</dcterms:created>
  <dcterms:modified xsi:type="dcterms:W3CDTF">2019-11-11T05:59:00Z</dcterms:modified>
</cp:coreProperties>
</file>